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C6" w:rsidRPr="00814697" w:rsidRDefault="00423BF4" w:rsidP="008D2317">
      <w:pPr>
        <w:spacing w:after="0" w:line="240" w:lineRule="auto"/>
        <w:jc w:val="center"/>
        <w:rPr>
          <w:rFonts w:ascii="Arial" w:hAnsi="Arial" w:cs="Arial"/>
          <w:b/>
        </w:rPr>
      </w:pPr>
      <w:r>
        <w:rPr>
          <w:noProof/>
        </w:rPr>
        <mc:AlternateContent>
          <mc:Choice Requires="wpg">
            <w:drawing>
              <wp:anchor distT="0" distB="0" distL="114300" distR="114300" simplePos="0" relativeHeight="251657728" behindDoc="0" locked="0" layoutInCell="1" allowOverlap="1">
                <wp:simplePos x="0" y="0"/>
                <wp:positionH relativeFrom="column">
                  <wp:posOffset>2693670</wp:posOffset>
                </wp:positionH>
                <wp:positionV relativeFrom="paragraph">
                  <wp:posOffset>-228600</wp:posOffset>
                </wp:positionV>
                <wp:extent cx="2927985" cy="9474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7985" cy="947420"/>
                          <a:chOff x="0" y="0"/>
                          <a:chExt cx="2927985" cy="947368"/>
                        </a:xfrm>
                      </wpg:grpSpPr>
                      <wps:wsp>
                        <wps:cNvPr id="2" name="Text Box 4"/>
                        <wps:cNvSpPr txBox="1"/>
                        <wps:spPr>
                          <a:xfrm>
                            <a:off x="0" y="523875"/>
                            <a:ext cx="2927985" cy="423493"/>
                          </a:xfrm>
                          <a:prstGeom prst="rect">
                            <a:avLst/>
                          </a:prstGeom>
                          <a:noFill/>
                          <a:ln>
                            <a:noFill/>
                          </a:ln>
                          <a:effectLst/>
                          <a:extLst>
                            <a:ext uri="{C572A759-6A51-4108-AA02-DFA0A04FC94B}"/>
                          </a:extLst>
                        </wps:spPr>
                        <wps:txbx>
                          <w:txbxContent>
                            <w:p w:rsidR="00081BAE" w:rsidRPr="004D472A" w:rsidRDefault="00081BAE" w:rsidP="003374B3">
                              <w:pPr>
                                <w:jc w:val="center"/>
                                <w:rPr>
                                  <w:rFonts w:ascii="Cambria" w:hAnsi="Cambria"/>
                                  <w:b/>
                                  <w:smallCaps/>
                                  <w:sz w:val="28"/>
                                </w:rPr>
                              </w:pPr>
                              <w:r w:rsidRPr="004D472A">
                                <w:rPr>
                                  <w:rFonts w:ascii="Cambria" w:hAnsi="Cambria"/>
                                  <w:b/>
                                  <w:smallCaps/>
                                  <w:sz w:val="28"/>
                                </w:rPr>
                                <w:t>Educator Preparation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326390" y="0"/>
                            <a:ext cx="2369820" cy="6019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12.1pt;margin-top:-18pt;width:230.55pt;height:74.6pt;z-index:251657728" coordsize="29279,9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VWX/wMAAEUJAAAOAAAAZHJzL2Uyb0RvYy54bWysVttu2zgQfS/QfyD0&#10;ruhi+SIhcqHYcVAg2wabLPpMU5RFVBJZkracXfTfd0jKduK46KLbBwvDmSE5c4Zzxtcf9m2DdlQq&#10;xrvci65CD9GO8JJ1m9z762nlzzykNO5K3PCO5t4zVd6H+ft3173IaMxr3pRUIjikU1kvcq/WWmRB&#10;oEhNW6yuuKAdGCsuW6xhKTdBKXEPp7dNEIfhJOi5LIXkhCoF2qUzenN7flVRoj9XlaIaNbkHsWn7&#10;lfa7Nt9gfo2zjcSiZmQIA/9CFC1mHVx6PGqJNUZbyd4c1TIiueKVviK8DXhVMUJtDpBNFJ5lcyf5&#10;VthcNlm/EUeYANoznH75WPJp9yARK3Nv7KEOt1AieysaG2h6scnA406KR/EgXX4g3nPyVYE5OLeb&#10;9ebkvK9kazZBmmhvMX8+Yk73GhFQxmk8TWdwOQFbmkyTeCgKqaFyb7aR+vYHG0eTmQk5wJm71gZ3&#10;DKYX8L7UCUL1/yB8rLGgtjLKADRAGB8gfDLZ3fA9ShyK1slAiPQe1NAoB70acL0I1Tgezaa2EDi7&#10;iFcSj5J09CptnAmp9B3lLTJC7knoAfs08e5eaYfQwcUUp+Mr1jSgx1nTvVIAlE5DbSO53TYSEI2n&#10;ick+8n8W42lcTMepPynGkZ9E4cwvijD2l6siLMJktUiTm+9DnLDL7ocCqczlbyS9X+8hCiOuefkM&#10;WEnu2lUJsmKQyz1W+gFL6E/oZOAc/Rk+VcP73OOD5KGay78v6Y0/1BysHuqh33NPfdtiST3UfOzg&#10;NaRRkhiCsIsE0oGFfGlZv7R023bBgVIiYDdBrGj8dXMQK8nbL0BNhbkVTLgjcHfu6YO40I6FgNoI&#10;LQrrBJQgsL7vHgUxRxuITaWe9l+wFEM5NcD3iR/eH87Oqup8XRmLreYVsyU/oWq71vbC/FowksFv&#10;4BWQ3jTFz/kXdumtgdFxePufzmix/LoVvsuXrVnD9LOlc8jZBNXtHhgxhGMWp/4CtB1FgdVcimwb&#10;HXzcDoCMEUtQqOOLGncbWigBPTA0XfDa3S5fXbdumDAdYTA08pAYVOuMcy9g4/h8ycm2pZ12A0rS&#10;BmuYjqpmQsEbyWi7piX05cfSlRg3osZ/8HLFzPu/3F/xrAjDNL7xF+Nw4Sfh9NYvgCz9aXg7TcJk&#10;Fi2ixXfzYKIk2yoK+eNmKdgQO2jfRH9xYgyz1c0iO9PQDtvJ6XgD3p5l2GMLO4hM1EqSPwFlm4HS&#10;kmpSG3UFSA56oJOjwcJ+QtrUxDABWvcABMwgDE/Xvv8zXhzFk1EK7XRhjowm6cw0rZkjkzBKZ3aO&#10;HMfB7+dFm4PjLytCEsNIhFltYRr+V5g/Ay/X1uv072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zNrEbhAAAACwEAAA8AAABkcnMvZG93bnJldi54bWxMj01rwkAQhu8F/8My&#10;Qm+6+VAJaTYi0vYkhWqh9LYmYxLMzobsmsR/3+mpHod5eN/nzbaTacWAvWssKQiXAQikwpYNVQq+&#10;Tm+LBITzmkrdWkIFd3SwzWdPmU5LO9InDkdfCQ4hl2oFtfddKqUrajTaLW2HxL+L7Y32fPaVLHs9&#10;crhpZRQEG2l0Q9xQ6w73NRbX480oeB/1uIvD1+FwvezvP6f1x/chRKWe59PuBYTHyf/D8KfP6pCz&#10;09neqHSiVbCKVhGjChbxhkcxkSTrGMSZ0TCOQOaZfNyQ/wIAAP//AwBQSwMECgAAAAAAAAAhAEbC&#10;3zgPXAAAD1wAABQAAABkcnMvbWVkaWEvaW1hZ2UxLnBuZ4lQTkcNChoKAAAADUlIRFIAAAEsAAAA&#10;RAgGAAAAO60I9gAAAARnQU1BAADZA0LWT6EAABgWaUNDUERpc3BsYXkAAHiclXkHOJbv2/91P5PH&#10;47H33ivbY++99yY89t5bw0pWGaGEikRUaBhJSyQlUaEhGZVZUYiQ9yb1/f2///c93uO9juO+74/z&#10;Oq/z+pzXea3TAwAbnhQeHoygBiAkNDrS2kCb29HJmRv7HkAADcgAH0CRvKLCtSwtTcH/WFaHYW24&#10;vBDfsfU/6/23hcbbJ8oLAMgSxp7eUV4hML4BAIrgFR4ZDQC6C5bzxUWH7+AZGNNHwgRhvLmD/XYx&#10;hnoHe/7G/Ls6ttY6MFYEgAxPIkX6AUDQheXcsV5+sB2CN1xHG+odEAqrxsNY3cufBMtY22CdfSEh&#10;YTv4A4yFPf/Djt//Y9Pzr00Sye8v/u3LbiHTDYgKDyYl/B+H438vIcExf/rggR+8f6Sh9Y7P8LiV&#10;B4WZ7GA8jJtCPc0tYEwL444A7139HdzvH2Not6c/7hWlA48ZYITxsjdJ1wTG7AAgcDFBdlp7WJAU&#10;udsW1kdoB0Qb2e5h+8gw6z37iMDQYHPT33YQB/x9jP7gQp8oPZs/Or4B+kYwhmOFuJjob+vwmyei&#10;LTbA3hzGBBh3RQXZmOy1fZ7or2P+RycyxnqHMxxbxIxvpL71bx0kPiTqj19IXi/Sbl/MMJaL9rc1&#10;/N0Waerto6v3u1+ko0+o3R4fpH94tLb1nn5iePDu/N6RF/oEG+zIeWFcHRVr86ftw2h4Uv32HTkc&#10;SDK2/M0ZORcebWm7x2cNmAIdoAu4QQz8eIIwEAgC+hdaF+C/ftfoAxKIBH7AB4jvSf60cNitCYXf&#10;NiARfIaRD4j62057t9YHxMLyrb/S329x4LtbG7vbIgh8gnEIihWljlJBmcJvTfiRQSmilP6046b6&#10;0ytGD6OLMcToY0T+8vCCWQfDTyQI+G9kJvDXB/Zuh0voHx/+sYf+hB5ET6KH0OPo18AefNi1sqfl&#10;HpAa+S/m3MAMjMPW9Pe884Rtzv7RQQnCrIkobZQazB/mjmJEsQJxlBzsiRZKA/aNCEv/k2HMX27/&#10;jOW/+9th/Z/+7MkJogTiHgvPv5HR+av1bys6/zFG3vDX5N+ayEzkdWQP8j6yF9mBbAXcyLvINmQf&#10;8vYO/jsTPuzOhD+9We9yC4LtBPzRkbokNSu1+f/1TtpjELkbbxDtEx+9swh0wsITIgP8/KO5teBd&#10;2IfbKNRLYh+3jJQ0EYCdPf33lvHdenevhhif/SPzgfdVVXiOkw/8Iws8AUB9NwBM2f/IBF0AYNkH&#10;wNXnXjGRsb9lqJ0XGuAAFbwyWAAnfGIIwz7JAHmgAjSBHjAGFsAWOAE3eNT9QQjMOg4cACkgA+SA&#10;fFAMToOz4Dy4CK6Aa6AVdID74CF4AgbAEHgLz42PYB4sglWwAUEQFqKE6CAWiAsSgMQgGUgRUof0&#10;IFPIGnKCPCA/KBSKgQ5AaVAOVAidhiqhOugqdBO6D/VCg9BraAKahb5BPxFIBB5Bj+BACCIkEYoI&#10;LYQJwhaxH+GHiEAkItIRxxGnEFWIy4gWxH3EE8QQYhwxj1hBAiQFkhHJgxRHKiJ1kBZIZ6QvMhJ5&#10;CJmNLEFWIRuQ7XCsXyDHkQvIdRQGRYfiRonD89MQZYfyQkWgDqFyUadRF1EtqC7UC9QEahH1C02J&#10;ZkeLoZXRRmhHtB86Dp2BLkHXoJvR3fDa+YhexWAwjBghjAK8Np0wgZgkTC6mAtOIuYcZxExhVrBY&#10;LAtWDKuGtcCSsNHYDGwp9jL2LvY59iN2jYyCjItMhkyfzJkslCyVrISsnuwO2XOyabINcmpyAXJl&#10;cgtyb/IE8jzyavJ28mfkH8k3cDQ4IZwazhYXiEvBncI14Lpxo7jvFBQUvBRKFFYUARTJFKcomige&#10;UUxQrONp8aJ4HbwrPgZ/HF+Lv4d/jf9OSUkpSKlJ6UwZTXmcso7yAeUY5RqBjiBBMCJ4Ew4Tyggt&#10;hOeEL1TkVAJUWlRuVIlUJVTXqZ5RLVCTUwtS61CTqA9Rl1HfpB6hXqGho5GmsaAJocmlqafppZmh&#10;xdIK0urRetOm056nfUA7RYek46PTofOiS6Orpuum+0iPoReiN6IPpM+hv0LfT7/IQMsgx2DPEM9Q&#10;xnCbYZwRySjIaMQYzJjHeI1xmPEnEweTFpMPUxZTA9Nzph/MbMyazD7M2cyNzEPMP1m4WfRYglgK&#10;WFpZ3rGiWEVZrVjjWM+wdrMusNGzqbB5sWWzXWN7w45gF2W3Zk9iP8/ex77CwclhwBHOUcrxgGOB&#10;k5FTkzOQs4jzDucsFx2XOlcAVxHXXa45bgZuLe5g7lPcXdyLPOw8hjwxPJU8/TwbvEK8drypvI28&#10;7/hwfIp8vnxFfJ18i/xc/Gb8B/gv8b8RIBdQFPAXOCnQI/BDUEjQQfCoYKvgjBCzkJFQotAloVFh&#10;SmEN4QjhKuGXIhgRRZEgkQqRAVGEKFHUX7RM9JkYQkxeLECsQmxwH3qf0r7QfVX7RsTx4lriseKX&#10;xCckGCVMJVIlWiW+SPJLOksWSPZI/pIiSgVLVUu9laaVNpZOlW6X/iYjKuMlUybzUpZSVl/2sGyb&#10;7JKcmJyP3Bm5V0Q6ohnxKLGTuCWvIB8p3yA/q8Cv4KFQrjCiSK9oqZir+EgJraStdFipQ2ldWV45&#10;Wvma8lcVcZUglXqVGVUhVR/VatUpNV41klql2rg6t7qH+jn1cQ0eDZJGlcakJp+mt2aN5rSWiFag&#10;1mWtL9pS2pHazdo/dJR1Durc00XqGuhm6/br0erZ6Z3WG9Pn1ffTv6S/aEA0SDK4Z4g2NDEsMBwx&#10;4jDyMqozWjRWMD5o3GWCN7ExOW0yaSpqGmnaboYwMzY7YTZqLmAeat5qASyMLE5YvLMUsoywvGWF&#10;sbK0KrP6ZC1tfcC6x4bOxt2m3mbVVts2z/atnbBdjF2nPZW9q32d/Q8HXYdCh3FHSceDjk+cWJ0C&#10;nNqcsc72zjXOKy56LsUuH12Jrhmuw/uF9sfv73VjdQt2u+1O5U5yv+6B9nDwqPfYJFmQqkgrnkae&#10;5Z6LXjpeJ73mvTW9i7xnfdR8Cn2mfdV8C31n/NT8TvjN+mv4l/gvBOgEnA5YCjQMPBv4I8giqDZo&#10;O9ghuDGELMQj5GYobWhQaFcYZ1h82GC4WHhG+HiEckRxxGKkSWRNFBS1P6otmh6+PPfFCMcciZmI&#10;VY8ti12Ls4+7Hk8THxrflyCakJUwnaifeCEJleSV1HmA50DKgYmDWgcrD0GHPA91HuY7nH74Y7JB&#10;8sUUXEpQytNUqdTC1OU0h7T2dI705PSpIwZHLmUQMiIzRo6qHD2bicoMyOzPks0qzfqV7Z39OEcq&#10;pyRnM9cr9/Ex6WOnjm0f9z3enyefdyYfkx+aP1ygUXCxkKYwsXDqhNmJliLuouyi5WL34t4SuZKz&#10;J3EnY06OnzI91VbKX5pfunna//RQmXZZYzl7eVb5jwrviudnNM80nOU4m3P257mAc68qDSpbqgSr&#10;Ss5jzsee/1RtX91zQfFCXQ1rTU7NVm1o7fhF64tddQp1dfXs9XmXEJdiLs1edr08cEX3SluDeENl&#10;I2NjThNoimmau+pxdfiaybXO64rXG24I3ChvpmvOboFaEloWW/1bx9uc2gZvGt/sbFdpb74lcau2&#10;g6ej7DbD7bw7uDvpd7bvJt5duRd+b+G+3/2pTvfOtw8cH7zssurq7zbpfvRQ/+GDHq2eu4/UHnX0&#10;KvfefKz4uPWJ/JOWPmJf81Pi0+Z++f6WZwrP2gaUBtoHVQfvPNd4fv+F7ouHL41ePhkyHxoctht+&#10;NeI6Mv7K+9XM6+DXS29i32y8TR5Fj2a/o35XMsY+VvVe5H3juPz47Qndib5Jm8m3U15T8x+iPmx+&#10;TP9E+alkmmu6bkZmpmNWf3ZgzmXu43z4/MZCxmeaz+VfhL/c+Kr5tW/RcfHjUuTS9rfc7yzfa5fl&#10;ljtXLFfGVkNWN35kr7GsXVxXXO/56fBzeiNuE7t5aktkq/2Xya/R7ZDt7XBSJGn3KoCEH4SvLwDf&#10;agGgdAKAbgAAHOF3zrVXkPDlAwF/7SE9hBZSEcWMxmHIsFJkTuRpuLt4DCWJ0EqNowmmfUxPZChn&#10;AsxBLP1s8uz5HPNcmtx5PIN8OH4lASfBIKEQYVcRbVEO0SWxh/tKxYMk1CQpJd9LNUony1jJ8sh+&#10;lrtJPCJvpcCu8FGxQSleWUsFp/JCtVzNW32f+jeNVs0DWtraeO33Ond06/Uq9AsMDhmSjDSMmY2X&#10;TPpMG8wqzCstOiynrNE2LLasdtT2SPtNhw0n4EzuQnCl3I/av+I26T7gcY903bPGq9Q72yfB18/P&#10;1l87QC5QNIgnmCWEKhQZuhw2GT4QcSuyOup49OGYjNjmeFSCT+K9A+Cg4CHlw0bJLikxqcfTitOT&#10;jsgdmcrIO2qZKZBFkQ1yELk0x4SPq+eZ5zsUOBc6n3Assi+2LbE6aX7KpNTgtHaZerlShewZ8bOi&#10;56QqTarSzo9fMKq5XDtfR1MvcEn6ssoV3QazRocm96v+18Kvx9041JzacqQ1sy3nZl578a3yjprb&#10;N+503x25N35/uLPxgW8Xc9ej7pKHcT2+j/b3Ojy2emLSZ/DUsN/2WcTAucHXLyheSg7pDBuN6L1S&#10;fC3whvBm/e3M6Kt398fOv08b95uwmzSfMvtg8dHik/G00gzTzPhs9pzc3Pj8xYXEz4ZfyL7UfTX4&#10;OrV4fin+m9t3i2WzlcDVzrWjP1u3dLe39+IvjUQhZ1Hj6CnMIhmSXB7nT1GOHyeIUsVRP6RloUug&#10;f8kow5TK/I6VyJbBPsDJyuXIXcDTwTvKt8K/KjAn+FTovHCkiLoomehLsbP7AsWJ4r8kHkoel3KQ&#10;5pKelmmQjZVTI0LEbvlsBQtFOsVhpVJlFxUOlVF4Friqs6iPaJzUdNES1NrQHtK5qpur56OvakBj&#10;8Mmww6jYONbEx9TTzN88zCLE0tPKwlrFRtSWzY5gj7BfdZh2HHZ64NzgUuaavT/RLcDd0UOXJOnJ&#10;7AV5zXkP+XT5NvvV+JcEpAeGBTkFa4YIhVLCM2EifCxiOYon2j2mNPZ+3Kv4qYSFxPUDFAc5Dwkf&#10;5k7GJL9PaU7NS4tMdztil+F4NCAzLasi+0pOc27LsRvHr+Zdya8ruFB47kRZUXFxXknWydRTCaVh&#10;p/3KAsqTK+6eFTl3sUrofGH1iwvrtYSLrHV89aLwPFC4ot6g22jW5HQ1+FrG9fM37jQPtoy1zrR9&#10;b0feYuoQu61yR/Ouwj2e+4j7k509D5q7arvLHub3HHmU2Bv5OPpJVl9HP+OzgwPvnrO+0HhpO+Q7&#10;nDxy4dWz18tvaUfF35mOhb8/OX5r4vnk2NTkh/lPaDj6KbOD8zQLUp+JXwS/Un1dW/y0NPLt8feb&#10;y5Urh1ftfwj9WF3rWE/8qbKB39Tdmt2LvwQ0j6hAuqFE0Fj0EmYWO0c2Sb5EgcMLUGoRnKlSqC/T&#10;DNJu0wsw6DEGMh1hPstyg7Wb7RH7Q45bnJVc8dza3D95qnlNeOf5MvmF+DsF3ATWBYuEpIQeC/uJ&#10;YEVqRQ1Fp8Uy9gnv6xb3kgASFZKqkq+kYuDbTaOMqcyMbJocp1wb0Zq4IH9EgUuhFb61zCgdVmZU&#10;vqSipfJc1Uv1i1qSOla9TENOY1gzUYtTq03bQvu1jr/Otm6VnqU+uf4DgwOGcoZzRlXGribMJsOm&#10;xWY25lTmvRZpliqWy1aN1kE2QjYfbCvt9tuz2L90yHM0dNx2anYOduF3eedast98/6pbkbuA+w0P&#10;LY83pHhPXs9X8D7i72Pgq+Cn5G8UQAoMCSIFa4RQh4yGXggLCSeGb0Y8iMyOsoxmiH4bczbWO04w&#10;7lP8mQS9hNHE4CT6pBcHbh28c6jr8IPkmyl1qSVpaelhR1wy9I6KZqIzX2aVZjvn8Ods5I4fe3r8&#10;Zt65/EMFLoXKJ1hPrBcNF18rOXny2KnC0srT18selr+qmDuzcY6ykrtK9rxhteuFsJpDtVkXc+uS&#10;60mXFC4TLn+78rlhvQl/lfOazHXLG0nNN1rW2pRuhreX3mrqaLt9607v3ZX7Bp03u2y6V3pKemUf&#10;v+w71u8xYPRc66X2cPBrwuj8ZP/cyvL6Tvx//+9tp2DkATiRAmeoGQDYaQBQ0AXnmUNw3okDwJIS&#10;AFslgBD0BQh8H4CUJ/6eHxB82mAABaABzIALCAEpoAznxhbAGfjCOXEKyANnQAO4A56BCbAMZ47s&#10;kDRkALlDcVABdBl6BH1CYBDCCFNEFKICzvO24bwuFnkT+QtlgDqBmkTLojPR7zHKmFLMBpxhPSZT&#10;IKslZyMvwFHgsihwFPl4VnwtpRxlB0GN0E6lSHWL2pD6LU00LTXtFTpdukF6W/pBBguG54zujGtM&#10;pcxqzGMsB1nZWNvZ3NjJ2Ts4YjnlOL9zXeOO5CHybPL28JXw+wuoChIEx4WuC2eKeIpqiQnuI+zb&#10;EP8i8UFySKpZOklGWmZMNlOOKPeV2CZfqJCg6K1kqiylwqRKUJNQL9MU0zqm3avzVY9Mn8GAxZDd&#10;iN9YzsTcNMLslHmXxTcrPmsHm+O2PfYoB13HDKc+F0ZXz/31bh88MCQaT4znitdH71GfOT8qf5OA&#10;4sDpYNWQotAv4cYR9VH46IiYN3H68W2J4kk1B7kPlSUzphSk4dJTjqwcDcycz87JDTneXEBzgrXo&#10;c0ndKffTjGUDFcfOGpxbqcqrpr+QWbN6Maju26X8K3qNNE1L1z7dmGmZb5tun+pYust0X+eBW7dH&#10;j02vxhPJpyLP5AdDX6yNoN6Qj559Tzdx5yNh5sC81ufGrxvf5Jf1V3E/jq09Xp/5+XHj9eaNrfxf&#10;nttSu/vHTvyxAA9oAQvgAaJAFqgBQ2ALPEAISAJZoBTUgZvgCXgHFiE0xApJ7UY/ASqCmqB+6DOC&#10;CiGLcEakIa4hPiK5kO7IauQCSh6VjhpCi6BT0KNw7MuwAOuPHSLTI2sjlySvx4ngLlPIUdzFW+Kn&#10;KOMJ5IRiKh6qJjh/fUsTR8tI20pnT/eZ/iADjuEUozjjY6YwZibmeywBrPSs99jC2PnZRzlKOR25&#10;mLlec1fwePNK8QG+l/yXBNIFXYXk4FxuTqRP9Dp8iuWJp0kckIyW8pLWlMHL9Mtmy5kQmYhL8q8V&#10;ehRblKqUc1USVWPVstTbNH5oyWp76+To1ui16N8yuGV426jXeMIUYSZqbm9xxLLVasGG39bdrsJ+&#10;zJHXKdC5xRW738HttHu3xyCp07POK9M7wMfa19DPyT814F4QZbBnSEcYa3hixLso7ei6WKq48Pgn&#10;iTxJsQcGDhEPV6ewpRal444kZSxkkrImcxKPSeUh8t8VXi2KLZE7+a30allMhfKZn+dqqmTOV1RP&#10;1wjV+l9sqme6VH5FreFzU+k1pev9zaSWjbaqdqsOcLvurum9pc6zXZ4PlR/xPEY9efo09hlmIPs5&#10;/kXVkPuI2evgt7Xvpse5Ji0/pHy6M8s0n/9FcPHp96LV3HWjDZnNM1sffi3txR8FyAE1vPp5gBiQ&#10;BzrAErjBsT8Ir/xKcAM8AmPwusdDgpAmtB9Kgsqg29AEghyOOglRjBhAMiB9kLdR7Khk1BzaCf0U&#10;o4O5jVXD3iczJXtHHoWjwjVR2OOR+FbKCII0YY2qm7qUJobWic6I3pjBitGYSYFZhIXI6s6WwB7N&#10;4clpy2XObcZjxmvKZ8ZvLeAuGCV0TLhe5JHo7D5KcQUJX8nTUsMyrLLeco3EDQVLxafKWapO6miN&#10;fM1NbROdNDiCrfodBncM+402TExMW8wlLC5bSVi32OrYDTuEOOGcL7vau9F4UHi6e7v4fPBT8c8J&#10;+BRkHdwXahb2PMIlciY6KZYzbizhYdK9gxWH7ZJ/plam22dwHV3Mup2Te8w3z6CApfBJkW/x6sm0&#10;UprTVeXyFU/P+lZCVeXViheGamPq2OofXT7cYNAkeU3/xuGWqra8dqcOptsjd8vuOz3Adl14KNdz&#10;q1fv8UhffL/kAHJw8cXM0OBIwWuhNxVvf73TG8t+/2SCatJu6tyH2U/S00Ez52Yfzc0toD+zf5H6&#10;qrvosET65v3dcpl3eWXl2Cr7av0PpR+nf6yvOay1rDOuR663rG/81PyZ/rN3g7Bhs3FyY2CTbFNz&#10;M37z6ubsFs+W01bh1uOtrV/Sv7x/nfz15Nevbeltn+1T23078Y/ylZXZPT4gvDYA6LHt7e+CAGAL&#10;Adgq2N7eqNre3joPJxujANwL/v17zu5ZQw1A+eIOetL2M/nfv6v8F+PBxT2HMLVoAAAACXBIWXMA&#10;AAsTAAALEwEAmpwYAAAAJHRFWHRTb2Z0d2FyZQBRdWlja1RpbWUgNy43LjMgKE1hYyBPUyBYKQAE&#10;XzdTAAAAB3RJTUUH3wEWDTsIXR/R8AAAIABJREFUeJztXQVcVEsXn7t0STeIgCBKGChigd3dqFgg&#10;dhdgd2JhBwa2PlufgfIUA7tbTES6QWJ35zvnbrgsC6gPBb+35+eVvffOnTszd85/zjlz5gxD5PSf&#10;Ipp0yZGkRNbnf33TkMl4XI3QbGtCOHqEMIwwRR7h02ii5fiM0XSMIBXczzNGLR+UbanlJCcBMWVd&#10;ADn9eqKpt21I4omuNPl6B5KX6EJorg6LT4wiKbILUC4cfMAypTSiZneN0W+9k+Q1Oc7Y2eX+1sLL&#10;SU4SJAes/2OicZeq8+N2jmXSIrsTmq9FOKrwxRXIj312Sgg/Dw7AKRXTx4xxz7VEsXsoY2n59VeV&#10;W05yKorkgPV/SDTuigs/YfsEJvlqbzhTIQpqpKRPLXmXFpkxSF28bAAu80eMSffVRLnXfsbMLLuU&#10;ii0nOZVIcsD6PyKaGO7A/7JrCpNytU9JQMVw4D8lOBQ5ghM+I0AqvM7wCOHCSS4lVBZ6iYHL4gXV&#10;bx7K0Wt6jNH3ePbLKiYnOQlJDlj/B0TjLtry40MnMCnXBwDyaBQFVKxZXRkOJUWSk8qQR1F55Prj&#10;DPLgRRpJSGNIPpdPdDQZ4lxZkzStrUPqOysTRg3AK4dPKE/WiwG4+F/RFpZH1CtHMMZem0hstWNM&#10;7dr5v7jKcvqPkhyw/mCiCS/M+LFB45mUf4bAmXaRQMUBMUkNRCeuIrn5JI9sP5FAjv+TQBLSlRNN&#10;zCq+1NXTfWVrXfGLtbUNLzLypk5sbILD+7fPazraKBuM6W1BvFpWIFq6fJC4eIQWBUViO5fhXcZ0&#10;0FLGavjBX1r5nyCa/lyf5MXYkqyX9oSbasPPemlEOAoa7E0+N58o6Sdw1GxjiJrZK6Jc6RXRrfWR&#10;KUZDltPvJzlg/YEEQKVFUneOpAlnxhJupglRUCcygQrt6wBUORkK5NiVLLJmXzSJfJqb6FKjzqnu&#10;Xdof7dixXWT16tXjZb3j1q1bJjtC93fYHrJrmI5qWi3fLqZkSCcDYlkRbnJBsgJsKlJd5OcQol7l&#10;EmPWfzZj5hVRqpX/AaLx8ZqEH+nGT/unOZPxrCHJi3cgvAxDACeBuIkNJKoDNh/OiqIoidcZlUwE&#10;LqpeLYKj0+BvwnG4yphUzyqrushJQHLA+oOI4vf6sL4/jdkeSPIS7AkKBywqFSQBUCmQtCQO2Xkm&#10;laza+5lEJ6k+9vb2ChnY3+uAh4fHl+99Z3h4uOKd+4/aBQWtGZqW+K5Vj+aGnOHdjIm7E+iWKghc&#10;fNlSF0pbNJ/P6DTcQkzHzWUMa8X8i6r/ENHYE+4kOaw3Tb/TgeTF2QhaTlngxsEa774rFyH4guRI&#10;AMgU9aIYbfdjxLDTbrlfWtmRHLD+EKIxxz3o53XzSPZLDwFQKRZKIwKq1CQFsulYMlkZ+pHwVSzC&#10;x44dsa5X9y6n7P6lD9XBgwfdFi9b4/v44b2u9hY8fe+2pqRvaz1iYQE384G582ToTzwQShQ1oxnT&#10;wTMZ67Hb/837iyN6544SMX3alcbuH06yXniyswccFZnt9HMv4AlAGOFZq8Y5xmxgMGPc4XzpZC6n&#10;7yU5YJVzokmR1fifN0xmUi/3BzWFwzKhFLHGdHUOyQLVb8NfqWTZzg+EKpmfnTB+VFBAwOSw0i7T&#10;9evXzUN27m136tTZ3umJb5v0aW1ExvYxJU5VGNnAhczOyyRE0/kkU9F/MmPY8GVplYWVOt8t703j&#10;Dk0kuXGurK8ZR7nI9GxboZCF4M5hCvtz8OE/nGDgF6HyIqHKi+qjqsU/jPmIhYx5zwulVR85FU9y&#10;wCqnRJNvO/G/hIxmkv/pC4O6hsBOVZBY5lNl4LYi2X46nczd8pF8pWYXx44etmTatKm/hYn27j1Y&#10;b+WadUPu3b7as1cLfQ3/gebE2UEAXDRPKjEyOlFIYcz7z2RsAtb+23fTz6EtaOze6SBReRCOmmyp&#10;E/9DcFKGXwqAVHkckppKSExiHolN4pOkDAEycTgcoqPJIaZ6DDE3Uiba2vgM3OPxBe4dfBkFQHUR&#10;1UbN6icZk/5zGbNOd/5tneRUPMkBq5wR/XLUjR+3fxST8agncLyKLIM6e6aKP5TI+eu5JCD4Hfmc&#10;bnB39JhRC6YHTD5aBsUmx48frzJ/0aqx929HDOjfTl99hq8ZqWQFN77ypFwigPO5rLR1irHwH8cY&#10;N4j60XfR5HAn+mnzLJJ6ozsrccqSOlGKUsWWUiBJ8Qy5+jCTnL+ZQm48TifvYvJIRo5CFo/LSzWz&#10;sMniKCqSjIx0Ji0pRoOjoKinpshVrVJJjXjW0iFt6uuQBi7qRF0Hyp3PE0iP0pIXK3Fx86he880c&#10;Y7+FjGHt77YRyunHSA5Y5YDo7Nkc4mvRhiacGU4yHrQhDIgCHBaRCqRjz1g/KiVy5zGPzFz/gVx5&#10;Qt/37Nl78cjhviG1y4H/06lTp6rOW7hiytP7V7wnepsrTOxrQLS0gdGz+QUZHZmc4cQzJgOmMpUD&#10;dnxP3jTzqQmJ3j6BJhwbRSijJnDjKEiskKWqQL6mccjfN7JIyIlYcuVeOuUrGTxzrOYY6eHZ4Gb1&#10;Go5PnRwcYnJzc5M/fvyY9ezZM+rp6cnR0dHR5PF4+jdv3q148/a9mteuRzZ6/+5NPQOtHOMezY2I&#10;b2cjUt0BXwBSVY4Mp1pUexW1PjOmfecS6ylb5C4RpU9ywCpDoqmPdEny2W408awf+fq2Dmt7YYGq&#10;IImBSlmRPH/FJ/O2fCaHL6UmduvpvSbQf9xaFxeXlN9d9pJo/ZYt7gvnL5ulkPuu9ZIxtqRXKw3W&#10;Xk0lzf6oZwGTU90GuznWEycwWrUSZOVF018akC8hfjTh7CjCzzBlJx2kwRy99lUUyOdoQjYdTSQh&#10;x7+Q9Hy9xy2atzzSrUvHk2Zmhg+bNGnC/dF6vHz50uDMmXONt2zb1fv1q8dtGtdUU/cfaEGauqFU&#10;B+NDjix7XTYh6rb/MJbj/RmTdjd/9J1yKprkgFUGROMj7UjqKW+QqPoTbrIVKymwHFeQpIFqyc4Y&#10;cvhiWkZt9yZbA/3Hr2zVqtWn3132H6Xxk6b23Lp56xx3B67DqknWpJoD6GpZ3II2IZxJVNJ5zVhN&#10;GU1eGl0kCQmUNHZUI0x0FZIU3oUm/T2A8NItCEejkFuCaGb0M7TEij1fSMippFxjS5cTQ30HbK1Z&#10;0/nSz4BUURQWEWG/ZP4Snwvnzvo0cdXQXziqEnGvCQXI4xZ27RDMKOZRw/arOEYjFzJ6tmmlVY7/&#10;MskB6zcS/XLEk59wfAiTdqszoTkahKMu248Kv4oKGokVyZMXPLIsFIDqUnqWm3vTHYEB41a3bNny&#10;9e8v/c/T69evK0ycPG3yPxdOTJjobaLu31+fKKsCjnyl36QTkc+TquVL0OvyQfLSIXmJFqzNizWo&#10;SwGVcGY0M02RLNsdT4L3f8m1q1Z/T2DA+FWdO3d+/Cvrc/nyZcv5i1eMDL9wdphXS23tecMtiFVF&#10;qEk2T8o4TwX2OiWDl4zZ4GlMpeF//cpy/RdIDli/mGjyHW2Sdq0rTTztA2pfA/ZikUtoiMBQzFck&#10;1+7nkFX74sjJiIx090bNds+aNmlN06ZNS80doCzoyJEj1UeOmbxEXzmm1fpAO9LITRGYnFvQKC8W&#10;VRiZs37sHdTGQCLdcyaDBK59T/Qt3fbNmh6wqHPndr8UqKQpPDy88sQpM6dFPY8cON3HkozrrUcU&#10;VfILAjGScLE4o+1+kJgNncYYNXnzO8v5/0RywPpFhJETSNLp/jQxrC/hplYsyj+I/QBCQ3F+Joec&#10;vvGVrNgdTW6/5MW61Wu4c2bg5M3Nmzd/+7vL/ytpwqSAIZs2rJnv017baMFIM6KpBUyeTUu0ULNr&#10;IjUUybOXfDJ++UfyJFrvxuRJ46aPHz/60m8peBEUHLyh8ay58xdaaqfUQyCu7wpS81du4QXjaNti&#10;lFMYo84LCLdvMOPoKO34IacSSA5YpUg0PFyROMS0pHEnfUj6/baE5KsK1L7Cy0G+qX0KJOYzITvO&#10;JJOQY7EkNk3jRbfu3UKmTh4b6ujoGPv7a/F7CKSTSkOGjV1MMl/02jTdnjStryybyYWETZhHlcjy&#10;3YkkaG9SUsu2PeZOmjByQ3mYGUW6c+eO0rKgNaMP7t89Y0wvM535w42JZgWuDCAWunWoVrrJVBwd&#10;wJh2Cy+jIv+RJAesUiCacMeUpIf3ognHBpK8mOqsKiPDLQGJ1XJUkPsUyGVQ+zb9FUeOX07m6hnb&#10;XRzs471tUP++J62trXN+eyXKiMZOmNRv0/r1S/w665otGmlK1DULS1sCB1lF4j0jIe/aS/3j69YE&#10;BbRt2+yH/bd+B50+fdp+zNipS3iZrzqvDbAn7RqD/pqbL8Mojw5duYTqNdnMMR4153eutfyTSQ5Y&#10;/4JwkS0//thgJuN2V8LN0GedPGV5W0vEoUqMI+TgxTQAqhjy5otKTL0GjQ4P9xuwo3v37vd/ewXK&#10;CaER22/YuGU081mvrbOqkEZ1FGVIW/nk0nPrk819z3Qsq3L+CI0ZM85746ZNi7yaVzBfPt6CGBjI&#10;8EVDQt8tjlYMNe0xjxPK3czMni3Lp15OQpID1g8STY7SJhl/d2SN6OwiWwX4h9KUDLUPJwBV4Xq+&#10;ArnzjEs2/IVuCUlEpYLV1U4dO+6YOG7YsapVqyb99kqUUxozbor35o3By8b10jeePdSYqKgCaH0V&#10;cTgljDLNIZqNV5GsgTP/hCCBuOZy5JjJC7+8vdl/zVR70qOlGvQFGdKW2Her0jXGYsx0xrTLP2VR&#10;3j+B5ID1nUQTrzuQhIP9afLlPoSbaiVYEiLDiC6WpjBqAkOOhqeTjUe+kHuv+Imutd2PDB0xeOdg&#10;b+/rv70CfwidO3fOeuyEgCCV3OddQmZXIbVcGOFMorCrokSiYnmVsZk8jjFsf7dsS/t9NHvewu6L&#10;Fy5e3LGBiu3KiRWJmRkAVBYPpC0p9hOoiZTRbRZCLIcsYHTqviubEpdfkgNWCUQ/H2xBk44NIam3&#10;O0CPUpXlE4TESlMqApeER694ZNuxeLL3bByhquZ3enTrtrNP775/eXjI15h9L40ZP2XY5nUrFkzp&#10;b6YXOMiIqKgL3QXYiArI2Lwcqt98LafS6BWMRrVy36537twx8Bsxbn7Uk+tDV022IwM7ahb2/BcR&#10;SlscxSTGuGcQ0e4VzBg5Zv72ApdTkgOWDKKvX6sQ1X960NhDI0j263rQeWQa0b95oiuQrFSGnLya&#10;RdYf+kyuPfqaVr1WvRMjhvqEfP784cpsuV3ip+jw4cMOAYHzlivmvW63ZKw16eCBg0W+cB0fFTC2&#10;onYsY9hpI9HttJUxqPG5rMtcEi1evLzN4iXLlrnZ5zoGT7Em9nZE6PkvzYp8Yf30XjBmfeeTSuP3&#10;ytcmygGrALH2qZSDXjTuyCiSn+BYpO8UClgqghC7r6L4JOREItn9dxxJy9N91K5t290jhg3a7+np&#10;We6XzfwpNHrclL4hW7fMcLXjVZkxpCJpjuv4FIWbY3B5go0wFNSTmAp1DxKjdqHkMvcW07NnEQ4S&#10;ZU8vXrzQGjV68rQr4afGzx5mozypry5RUi3CF00cctr+KmPWbx4c/+mggXLAIri4NlqfJOwaAEA1&#10;guQn2Qpm+2QsmWEdPDmEm6VAzt36StYeiCHhdzOzbavUOjPEzzukhpPThR9du9asWbN1CQkJNbW0&#10;tNIYhhGbY0GCUExPT9etWrXq44MHD/pJP7d8+fKJx44d6ww/Obm5ueo5OTkKgYGBAV5eXqd/ognK&#10;PSGTLw1aPeTg/gNDnazy7DFMc0cPbaJjADd5GPYFjvyvAruQiuUDRrfeSaLd6G9CzR6V11jsIbt2&#10;1Q30n7VUTznGI3iqPWlaT1lglJflToprExG4tGqeZMxHL2aMm/0n7aD/acCisdeMSFb4YJpwYgTJ&#10;S7CUtbZP0iUh9jNDdpxJJFuPxpLoJJU3nTp33eM7eNCeli09f3pt35QpU3xev37d4OjRo93gtILE&#10;rZzu3bvvrVmz5o1p06ZtlXzm+vXran369Il8//69C56bm5uHNW3a9NmgQYNC4O/Dny3Ln0APHz7U&#10;+OvYmc57Qvd452e/92jkrKzWtYkeqe+iQUwM4dspC3eqBvAiFGdwdd8TVeu7RLvWbaJq9oRUcPlA&#10;8hUTiYZhJiEJeQxTtt7ms2fP5rx9+2nY3v17Z/RqqmWyYKQlsbLiC9YlypIR2SCIfEq16x/imA5Y&#10;whg2u/e7y1yW9J8ELJoUacGP3TOESQ4bAh3AVJZExQKVmsCIfvtJPll3MJYcvJDAM6nodNHLq9u2&#10;rp3an6pdu3ap7Xrs7e29MDQ0NEB03qpVq9Xnzp0bJyuti4vLnkePHvVRU1P7OG/ePN9Jkyb9J0P0&#10;hoVF2B89frL1xUthLTJT3tesZMQzd7JRJo5WCsTaXJPoa+UTvQqKhMPwSGpKEsnhKpO0HA2Snk0T&#10;85Wsb1Wp3Wede8thZ8q6Hkjh4eEWk/xnznz+4KrPdN9KnLG99Ym6Fle27xYqjjwAZMJwiY77UVAT&#10;gxiDVv+JMDb/KcCiafftSPT2YTQlbAAAlcDRk8iIAoBAladITl7PIUGh0STiQXZi/YbNDvr5Dtje&#10;v7/XLwmDC5JWwNKlSxeKzjt27DjjxIkT86XT9e7de+3+/ftHWltb3169enUvSCef+ibsLJz2mw9f&#10;bKNev692+85Naz43p1JOdoZeVNQrTU11dX5lO7sUBUXVt25u9V6amFg8c3S0eQ3Sa2pZl1ua1q/f&#10;0mjugsVzVXnRjReOsiFeLaGPKnG/zZAWIBFwET5Rq3yaMe+39r9u4/q/IBpzujbv8YCt/KtO6fwr&#10;NpR/zQkOlwIHvQ7HgxqUH+lK9y+woy62KlRJWetVn34+k65cuWL6q8sIUtIYIpgFYg+QnMZKp+nV&#10;q1cQ3qtSpcrxqKgo7V9dJjmVGTETpwR4V9A1eV7bQYOeW+tE6T1XSu9CH5Xqt+Ijogpl+/btFlfp&#10;2yXeNCam8CYA/wdUSnsglT+iT58qE82bLWnSKT/6emxbkJwUWI90Bc0C6URxlWiuAjl4OoMs3P6R&#10;xKTrP+rde9S6fUMH73V0dMzcu3vbLy8vn88v4P+so6NTwBWiZ8+eCw4cODABwCp048aNg21tbWUa&#10;99Em0qJFi2rwU1FBQSFPmLcCpVRB+FtFUVGRcLnclEaNGr1KSEjQevz4cTV1dfWvcA2tJtyGDQvv&#10;avPu3TvVt2/fuigrK+cyDMOF/DRNTU1jKleu/Onq1auOcK6qpKT0Fd+lra39DttNOo/IyEi7vLw8&#10;Xcgjk8fjKXOA6tWrdw+jesbExFSC6zlQZj6Ug8FJB7jNYBosM5zn6+vrv5NeGfD06VOTCxcu1E5N&#10;Ta2MSStUqPC2bt26TyDf90W1NdrBzpw50wDovoeHR4Eop/Hx8ZovXryoBnllQTuxMk1OTo6GiYlJ&#10;ooODg1ia3bt3bz2of0qTJk1eCC8xUD9nqJ8i1gPqoK6lpRVbvXr16KLKUQzRoKWLQqEcx6bNmDOs&#10;zbhj45rWUjGbPdSSNKipTBh0lZfeyJaNaw9HzqcG9NOGBkT5aCB9t2wD0em+i9G1LneSpJyERFNv&#10;WtPXc6byIxs+YkecCHuZIxK9IZSobrrSfQvsQaJSo4ZGFo+mT58z6DX6Yf1mmjhx4ggiIWGBujda&#10;dM/LywtVQwrMGnrw4MHC05cSBIyv7urquhuYDZ0pucIDZ8lihAfa3aiqquoTTH/27NnKlSpVOgc/&#10;U4RpcwH0+knnGx4ebgAguR8ABX2duMDA11etWtUD73l6ei7Q1NR8LnyeB+W8gNELpPNo3779SGNj&#10;40hMp6Ki8hEAYwte37RpUzszM7MbhGVDcZkRmPBdCaI2GTNmjHi2FIEZ1OO58DMdjlQoz01dXd3H&#10;wrQ5ffr0GVNUG0E+vpgOgHmj9L1r165ZWVhYXJIoRz7kfSswMLCPKA32DwC0WBg8JO1fDIDfSgBr&#10;BHsugNXr6dOndy6qDD9CuAt3py5e85WVNRJb19Oh17Y5U3ofJK571VnNQKbEdbUa5V+uBBpDvbe8&#10;VwFTaPodg9Ioi5xKgSiM/vTLwXa8B332w4cCtc9a8MGKBKrqLFDtX2hPnQGoDIwtn0yfOc8HpYiy&#10;qgMAljeRACxg4uF4XQRWwBx7fiS/4cOHTxblNWzYsLkgRRnjce/ePSt411h7e/tbkulr1669QeL9&#10;6YcPH64pK98pU6ZMBbD5CoBUQOXYvn17Dcnyt2rVKkjW8yAR6QGzc4UALXld2cjI6AM+C9Je8qVL&#10;lxxBEjKC95iCBFelYsWKd7dt29ZXlH7gwIEzMK2Tk9MllLJE148fP44uIp8g/8Ci2sbGxuYqPgug&#10;nozvkJGEAQC9J6rLiRMn3CVvbtiwoT1eB0kzE43lkvcCAgIG4b1jx445F/X+nyUE045dey1XVlZP&#10;agPAFb4JgOsOANd9AK4bzsUAF/KD40f6fMIsmnDPrLTL9Tvpe/ftLpdE48/XoC8DFtC4ng/pa/9T&#10;TMbtXoRR0CLwTzpqAk4CMpocwqXKZO+pHFKz71MyclX2k/Ze/r7371yvM3/ujG1lGdYF1J4Ck9if&#10;P39W9fX1nbtv375pwvs6uG389+YnaVAG1SXK2dk5Do9atWp96Ny589+GhoZnJdOD9CSpamkNGjRo&#10;382bN/Wl8wXpI0FNTS0OAO6r1PVkACLxrOm5c+cmjB8/foD086AuZYHqmADli5e8DipkHkhIrL8U&#10;SHFJAAYvQZ2Kh/d8QRUVfu+DZ1mV7P79+zrQLqwEBQDhLxk3rFOnTqjmXQaVU2YM9b/++qsWqLZs&#10;5FdQ23R37NjRV0YyCu8VBwV88uRJFcmbK1euZAcTUFM1QE3vJXkP1Li6AJjPfkWYZpBIP5w4cmDS&#10;pUtXaioZt5zfbMSb2HoDX5CjYXmEz6iw/buQ+yDygSLyA2NJE47Npi/7P6AvJi2j8ZftSrt8cpIi&#10;3A5LAFL+AfzbTW/yIyrzWLXvqqNsaQqP23A8qkmTL9aiwVMqU3tLVaprYHY/YPocn0+fPhXeJ6qM&#10;CJgbVQ4qcSRInaMK893GtPXr1/uJnpsxY8bgktLPnTt3no6OzhVLS8sroudAejmJqpdkOmDWwaD2&#10;RElfj46OttDQ0PgAz6yXKHMWSF4FpBNsc5DQPsP1rtJlEEp9FBj+VXHSLoZaFr0DVOe20vf37NlT&#10;4++//64k69nWrVtv0dPTewIqcSI+D3V5jtKddLply5b1FL2je/fuK0XXcRszwq6bEdwzNzd/IKmm&#10;GxgYPAepeElRZS9NioyMNO7avU9gBW2jqKqVVGnwZFuaegkkroc1KI0sQlXECacrtnDYZfIe9t1D&#10;ow81o1LfsjxTuS4oGs5p3DVb+mlHN97TkWtom0t36YuRd2jcwYUk94sb4ahzWCO6tA8VSlPqDCFq&#10;SuT5O4ZMXhpHHHo8JtO2ZEV07T+l94WzJ9wWzZ+1DZjzaxGvLnMCNW5Nnz59ZkpeA9VoMDDDzKKe&#10;kSKx0RtVONFvNCqDlLVKGnByc3OVQRKLBVW0D6hKrMQCkkV7OAowHxWEGMiD5wtMsoNExHz9+lV1&#10;zpw58wAUgoWX1ceMGbMfGKuA2kQE6lRxKwL4ktJuYGDgYH9//y6icwBGdksa/D1z5sx1CC4gdVUS&#10;2c369u37oE2bNu+lM0WJ8ezZsz3nzZs3zNXVlV0RkJaW5nDhwoXW0mkBeNEBl50IAVW6huj68uXL&#10;x6JNC4CKjRQKknB1aLtG+BvrmZiYaA3v/i2+Xe7u7nFHDu9deOvmlRotOo4aPHsX72aV7o/J4s2p&#10;JC1bSbbEhSyP26QpqGkw6bf60LdTw2jbS3d4r6ZOZ4WB/5ir0w8RhQ6Ge87R1Fc2GAyPxp3swnuz&#10;eDTvhf9q/v0up/g3PV/xr1T5yhoPr1QW2qVk6+qsbeou6PIPa9GMf1zpgUVVaHM3baqqopxpX7XW&#10;vi1btjcu6/oWR9IS1tatW4fi9ZYtW24jUpLW2LFjCxnFpWnDhg29Renbtm27E86H4jFw4MBFoJJh&#10;sMACHXP69OmLQa1jmXjt2rXNCLvHsdjY7StKBxKWL0glhbyrgXEt4U8CSjYocQBDXxI9Dwx+RSQx&#10;4aQAAOj7kJCQ5tJ5iCQskH7ili5dOhLLi5IiSC13RowYMUSUDoEJwPWmVLtkgkr5wsXF5djUqVOH&#10;ypKaoB6jQZ1l1Urh+9lnHRwczkqnxechP1zBQEEV/YI2O9z9B86zgoOD2yxatKiH6HlPT89dwnbr&#10;jeoszkIW9V1+MTEr16xvZ2nlcMFYT4kuGmVNU0qUuNDOVVXgEnHZlgs8d4f30n8h/XLCk8Y/1Sz5&#10;lf8nxEpHiQ/MaeJFNxp7oAN9s8iPvl0yl/fYZyP/fvdj/HtdbvCvub7gX6sVD42WyzaY5IF+JdiQ&#10;RQEUHvAR2JkSAKmcCFd6aYMjHdLZiBrpKlENTf0nXn19p+EsWFm3xfeQNGCJZglxRsrGxiaMFGTO&#10;7B07dngUl58kYIEk+RrUyYjatWtHwPlHTU3NQnGkhIB1SnQOzD1M4n05wKRN8fqqVauGAGAVio4q&#10;AixQ1+zxHH3XIN0bIsXUWJ+SAIvD4eS4ubldwzJD2XFWMW/SpEl9JNPCe5xACrsl1S7iA+p6WMrm&#10;x4DK+wSAb5LogpmZ2V1h+vzjx4+7SJenTp06h0X5hYWF2UMZcBCJRUBG8ALgRzscGu9TAeA0YWDY&#10;WK1atULgVxa0YvW61mYV7cNMALiWjxMC16OalN4sBrjE4GUr4MHrbu/pE78t9Mv+NrScmE9KzQ+L&#10;Zrw2JBkPa5Gs+3VpdpQrTfe1JymZ5oSfrSVIIHArYtAIyDo/Md82D8VTheLBnH2EIyyxEvzgKZCU&#10;ZEoin34lR8OTyOmIRBKbrvKpZo3a5+YH+R6o5eJ4GTco2Ldna7H5llcS+QDZ2dnlAnN4QV0ug/pS&#10;VXhbzcfH58D+/fs9e/cSzvffAAAgAElEQVTu/UrW83w+X6yy+fr6zp41axY7y3j9+vXKjRs33oVM&#10;17OYiAZr1qzZ2KhRI7uIiIgJcKoyevToAwAAdT58+FDshqDoR4V/PTw8vgAo9Rw8eDBKWtqXL1/2&#10;7tGjxxuoz1yQcvgASkWGSkFb2K1btxqIzjt06LAOVNkCEwBdu3Z9AnWol5+f7woSjfuNGzfc7t69&#10;65GdnY3AiVJYt4SEhDrwE90l0G/KHVTsaiBNvQTwqYblBPXuJkh8teC24pYtW9DmN0ryHQCat4G6&#10;CZ9vcfr0aV+QUDcI2y29efPmRyEvPy6Xq7148WJfSOsGKvvOZ8+eFddEv4UmjB2JwHl2xeq1nVYG&#10;BU9atutRwxE9zYhPB31ijgo6LhjPpVL7KBIBTyoI+ZKfZUWTL/mS5DBfoqT7mr6YEkoMvXcw+s5/&#10;ZiQSnCKlUUsG8e91OMa/ViP+m3RkLzSEF/YoL+6gIo/zG87sSEDvCHyl6EMYGe660tSLtWhkiDNd&#10;PtaatnLXpjqaHKqtY/zW1a3x1sWLl3WIjIysUHKpyydNnDhRbCTHY/LkyZMk7wNzVgNVKV4yjaGh&#10;4UN0E5CVH6hSg0TpJI3uqJqBNNVUOj0A2iKQsArYXhDUgGmPifKxsrK6369fv7low5F+Ho3u8Cfx&#10;5MmTDpLXARTQF4knygPAc3KFChXe7Ny5s710HkUZ3Q8fPuyyZ88e8awW2t9kqV04e1i3bt3NoneN&#10;GzfOS3QPQBpHrmyGYXDzCvYA0HovKhuofYn37t0zlMwPQKqpKC8A0Y/wNwHSiN0CEDDJt++BRvw0&#10;AHUn6XKVB1q1KrijeUW7C6pKhN+7pSE9G+xIs6+4stoJa0q5UZLkBfyM7kLXnBN5r/zn0pT7OmVd&#10;p+8m+uVoY/poQCj/qksKa19C9a0YcCoAQreEQISqHIIRC0hCULpfm9LbNWnOldr086ka9PpWJxoy&#10;3YaO6GZE3R3VqK4WjMqMSqyppd057wFDp+/efaBBzP/JEgRQN1CSEYNRu3btChnXQWJBBsqRTFex&#10;YsWzsuw1QhtYkbOE586dc4LnKorOQWJbIpwhLEC4Rs/AwECkOuHBrVSpUiEbWFRUFOaVDoBVSzoP&#10;ALkCdcM8du/eXQCw0JhfpUoVFE1kzhIiSP3111+s1AWSk6m5ufkhWU60uGuN6D1BQUHsDCL6WgFQ&#10;Zc+ZM8cLAR496/HA382aNdshSj9hwoQCi81xFg4k3TTR/RYtWoRI3sf3Q/vfEd3X19d/XpJjb1lT&#10;SMiuurXrNl7LUVL/aKKnQP06G9HwDY6sSUUAXi5FO6OKZhnRr+t6jVf045ZOZV2fYolG72zPv9Py&#10;Eou0V+wKgZTYroSuBOjMhiD0ABrhdi2ad7UOTTxbnb46VAOkpOr0dJAt3TnThi4fY01n+FjSQW21&#10;aLsGurSGnTI1M1CgqsqcPA1N3S+6hhWveTRps238lGkjEKBk+QaVNqHtA6fff6cjKUgDs4gEU3fu&#10;3Hm6rHRTp07tRwoyPzJSqHQ6YD7x2kRg1EK+RtWqVTsaHBzcQ3Tu7u6+QehQWYhALbSBP9Gi/ACw&#10;cAatAGAJbVe5Z8+erS4rD6hPsGSZQ0ND20neR0AyMzNjjdwAWC+kn0dHUpAor+Fv6APWoFa+liVl&#10;gSSGtj003Mc/f/6c7Svjx4+fDMATJwtMhG4XOGNJAZhfSoE/Y2xsLDLu8+B5N+nnhw0bJm5n4QTJ&#10;H0EojS5cuKRj9RruIRxF9c/mhop0ZA9jen2bM+XdqC3g3dvFrF1kHVKtKH3st5yWwcqQYonGn6nJ&#10;v9PqFIusrDQlJT2hxIRSEqhtGZdc6YNQZ7pnrh0NHGBCuzfVp9VtFaiViSpVUyZ8hiGZFXQNvyir&#10;aj9XVtOLrFG74YVadTwO1HBtuM7L22fmZP8Zvps3hzS/cOFyVeGszG+hixcv2o4cOTLAxcXlAofD&#10;eQ9HAhwxwCQPPD09906ZMmUYpDEv7feuXbu23rRp0/yAWcUGajyMjIyewjsHgCTiLv2Mn59fIJEC&#10;LQ8Pj+MgUbQXMVzr1q2DRPf69OmzCiQqj/PnzzcACaglqJv9oW6JoJa5IVAAMOsAgIWhpzmodvqy&#10;HFRBxcRyZBABYD0iEoAVGxurAfVAtwO6efPmnrL82xAsqlatKlYvpQHr2rVr6HGejPdUVFQSDhw4&#10;0DYsLKzehQsXGkOebUCl2w3SDE4+oPMn2qZozZo1jwFAOmJ58Th69GgNABgsG9/f359VB0FCrAjg&#10;lgDvPofllHwn1h2lLF1d3Q+icgG4DZMsf/v27dkVAKAuywyYh64MIL2hwyudP39+IUfZP4EQ2Bct&#10;DepRw7XBHgUljXh7SxU6268ifXm4pmDR9f1iVEYUXm41/4em3rYp63qwjpq8lwGB/IjKWYWA6qYQ&#10;pCJd6d1dLnQOVLBRDU1Q2xiqrKqeaGha6a6tffX9XXv2Xeg7YqzPrl17WqGXMTCOJTKILDWmrMjb&#10;23si/BGJ/rnQucMAuHYBE18kAn8mtjPb29sfKe13AyAegj/J0OnfKisrvxAez+EcmSjV2dlZ5juh&#10;bAchXTQcn/AgAmZ/g9PvAA5NcW2f8H4U5IVr8nBtIUpJ6JCajM/gt8BZVFNT06tw/lZJSekNrvXb&#10;smVLC1nvXLFiRRfIK0VPTy9Kcq1gvXr1VgnfFwXS0VMA+DWynscBCOqD/ku8bdu29RRdR7Bp2LBh&#10;iLAuHzEfuBwvLC+WG+1DyfXr12fzBcnK2tHR8TgR+EnxAOCi4BmUzrIBfB6sW7eO9asCCbJ2hQoV&#10;7uHAAxLXa/h+pySjXIDUVgWAKBwA7a3wvXi8B0lJHNYHQK0PtEsqSKlFgpGrq+seSJMMkqh9UWn+&#10;FMLlW2PGTxxgWanqGWVlpa9NXDXpwUUOQnuXrFnG6sIZfefP9OPOX64iFukkRrOemdIXk0JI5tPW&#10;RLGCOKkgTLACifvCkF2nk0jIiVgSFctJtK/iHNmgfr1L9d3r3KpZ0/k1Lqv41YUvDcIFtWvWrNmE&#10;vxGo4LcPqFgfRfdxLduCBQsmw+g9vlu3bhsBdIeX5vtRrVFXV1dIS0sr4MSakZGhoKOjowrMlg9t&#10;WSjEL0oswCiaotlAjGyAv+3s7NLROTQpKUkFmI+bkpKSDwzJwSgCmA4YmE2fn5/Pd3BwyECwAADS&#10;gzLkQBm4wHiacJpRlFMtLsT9+PGjEbzrqWiWEdULAAQFeFe2trY2K50AoCTLeh6BLiYmxh4AN6Fy&#10;5cqiPsIAmBlAHfKwDgkJCfkAnMrp6emMqMz4G9ojR9KhFNfxgURYFSNAKCgo8NCY/+jRo8eiTT/Q&#10;hQLy08J8MzMzOQCqSqAyJonuY1mAdCFNHrQRWxcej6cEdeHZ2tqmidJA2xhAe8cVtZkISmTQnhVA&#10;pY6T+ZH/UIL2dVi/MaTniROnvIwrZDn4dTUhvp0MiLEpdKEcHhtuXkwYHpWfTahu49UcqynzmAq/&#10;cb9N9HhFo5pkpANRvKiksFo0YJAl1augxDe1rHx+auCMfkJx/o8jGBF1QWJAr25ccBuPo0tRaaGz&#10;x/bq1et7vczlJKf/G0JABpWxm5Gp9XlNNUL9B1rShAu1BBNm0gZ61n+rdhR9FzScpsmewS5VovFh&#10;jUC8i+dHOHwDq0hBOIv9i6pSS2NV6uhS96/Q0H31f3lhfjGBmM/aXfCA0f5ycWlhJH63bNmyyb+n&#10;ZHKSU/mk4OANjStaVz1pUIFDQ2ZVEdi4bkqpiGiQZ4GrTjT/Yb9D9O2yafT9hm40IcKVpj//V5Nm&#10;BVRCmhBem74ccx4UBl3CCExM+Cc3T5kMXxxN9l74+mTe3JlTp0yZWC7iYP9bmjRp0tTly5cvxt+g&#10;brxKTU2tUlRaNFgDqEWD2P8BbXCg1qAt5CuoEBTUEQbUErG6AKoYB6/jb7inbmRklIKqmug+qnMW&#10;FhauoHa9gUOsOqF6mJ2dbQgqSnZR+eJfvAdqjpqurm7moUOHUj09PW3gHusugPe5XC5HUVGRg+v7&#10;MLAeHDjzliBLTUe/ohMnTvRUUVHJgeQYcYHC+zFwHs3JyTFENQzU5u2EfNuBCtQumyNHjnRE47gw&#10;SCDu3GMC6lpUv379Tl+6dMke7rHxpFBVlRVMT2jYrwzlRjsUF+qkYWhoGAflzoS2RQNuDvxm644B&#10;/EBlywEpN+XLly/m8IxYXYW6YiBAXqNGjd6Krt24caOS8DoGG1TS0NDIwUB6Dx48MAdVWwOvYzqh&#10;Gq2Aaii2E7wPAx2mQ5t/BonbBr4FX1g+NggikAaUkwODVz48m+zm5hZLiiBUJUGNdRHatZTh+38C&#10;NfhljRqCvRNRbYd2rAjfBQMnsvXEMsB7M+D9GOBQF45sYR+S2b/wOpyqmZiYpKIKi3bh5OTkSs+f&#10;Pzf18/MrcgDGcD2oAru6ur4pKk1JtHDp0rbz5yxe3LmRknPITEuiopRXeLcfVBMx2CDGpmSRRhHX&#10;MSYSJd1njGHnHYz12O0/+35Ck+9U5F91+sC/KiFZ3XWh8RdcaV1HTVqnXpNN6JPz0y8ohzRx4kR/&#10;IjHT1qFDh5nfMxkAkhnGrkKmQbCJEx7xEofoGt7PDgoKKhCCRBhhgDZp0qSAX8+BAwdwSh47aapE&#10;PvGkcN5ohM7u37//BAQ5ANETRGCczhAeycJzTMv6bdWpU2ezrLpg3CZTU1N0I8iXbAsicJb83KBB&#10;gwOksAtDPWCSR8I2YNMCs39Cp1IEIgz0B9c+icozdOjQQuGecdsue3v7XcB0OLmQCaB+dfr06S2B&#10;mcygPpeEdWWfB2B+DnWdDUBfA9cVCtuIvQcM/9zd3b1A7K3WrVsv0tPTeypMEzN+/HjWRQRji0H6&#10;lxLthHaqWGFb4YCC7hBRHz580G3VqtUGAI+3EmkRaF6Qb5MzOAlwGNNK123mzJldMMQMtg+U96nQ&#10;TQNtZNndu3dH9xVccVATBi30e0sSvUNbW/txr169Ri9ZsqSrsI7f1b/mz5/fITAwsB0MEm9F39HD&#10;w2O5rO+9detWdM3Avl5ov4AfJfyGji51tjRy0aQp4YKAgiU7iDtRFmMuW1Heg27bfipSBIVOxr/d&#10;KpwfYfcNrO640Ji/a1IHK3V+uw69ZO7e8qcTdIyORIpJ9fX1H3ft2nXljBkz+h89etTt9evXhtLP&#10;TZs2bQB0rofr169vFBkZ6XLr1q0aIImwbgnoGnD79u2aeH3t2rUeyDiLFy/uL/m8s7PzIeH7MiRd&#10;JS5fvlwfl6UAwDXDPB8/fuwCksN1YdrMvXv3euK1kJCQ+i4uLlego4psaoykn9PUqVOHoxQEaW0h&#10;z6oAjHuB4QtF15QkoVOqOGwKSpzSQfqkadOmTXXxGWDKGFxLJ3lv3LhxoyXaNXfDhg2NZeUxbNgw&#10;DMSXLrVKgWnatOlx0fN///13Q9ENdE0AQLsmugfg4CMr3wULFrBrKZcuXYoOqmLA3bVrl9h7vW7d&#10;usewjbCtQPqynzBhwkC4/kLk1gFAJ1590KVLl6lYR2hPOwAqsXtGx44dV0m1oyf8wQmAmP3799cR&#10;XT916pQTAO9T6FvitWIoaUPbXRXmxcX1kXgdAxVCP3qM/Qsk4Or4zaHO74nA5eMdlK8GXsf7IKE/&#10;PXz4cE90TZg9ezY6CIsHHlmhd0AKvg5leyX9vf4NdejiNd/WTJHe21OT0se1QEUsIpig9IF+XM8n&#10;zf7hF9J3S8bwL1cU6J9Cl4WU8Fq0VlXdvGkzl3iXVsXKG+FHw6l8IgVakgcu2YCR8J+RI0cOF4VO&#10;Hjt2bI82bdoES+YFHYz1Boe0kZLXMZ3IJwjpwoUL6BEujoQwcOBAcWRMYMx60KH2Sz7fvn37k8K0&#10;8dBRxZ2sU6dO/gEBAeJnvb2954jy/Oeff+pJ5jFv3rz2AAzFxsRCfyUiCKXM5gFAWeLWYSAloFH1&#10;K6g7hfZCBCbqRgq25SdgdkvpdJMnT8ZyoWRQQIoDIBBFQOVjzHjJe+iXJcrXycnpqKyygdS1H77F&#10;I+nryPyiZ1u0aFFACkFVH6SzZaLzv/76SzygDR48WByeGesBkiHr7gID0jXJPECSZb8X9JFCIZph&#10;0JjbvHnzRZLXoJ1FC6zTzp8/zy77WblypZfIhUNEUE82/DNIfQXqBIPfWgDh3qJzkGbFi9Zh8H2G&#10;e1iK7sEAx0aYEA40pUoDBg/1U1NRzJw1pCJNZhda1xL4b+Gyn1vOAofyQh70zmjryqPxl2VGt5VF&#10;ijThjil97TtF4LpA2UXG+USJ+Mz+kO9Ut+u4BXOnhtIfiHRZ5qSlxcBwxmOKmIKWJNwoAUTkwSNG&#10;jNifl5cnc2ccuK4fHR3tuW7dOk8YJTviolq4fBqALAwAhk2DDohwnxVt0Rgi+fzChQtnfP36NRek&#10;LPZ8+/btg2GE+5ifn68G18327duHgQRXohtB5cqV78EIPQokIvHzaDMR/kSGRs97Ns4VMPo6UOU4&#10;ixYJ+j+XyxXbdSDfAnUAafEUKYHS0tJQZRFvhAEMWeJuyQBU+SBp5kMbFUoL1zRBvXoK9XoFQI+T&#10;Gxagku0DUGgu6ZqAG18AY+UmJRWcBefz+bmin9BWBcAM3nsB11EmJCRUf/LkSRtgdLuWLVuKN7NF&#10;aaNq1apdQHX3mzVrlnS58A9+I0Y6yiuUC1Vx8cQKboAh+g0SjrhRQfpMVlNTy87MzNRwcHB4C6DA&#10;XkdzgqurKwuuUOZCM2SDBg3aC9+aCQsLE1+D9hE5B6AdkOUzkC5P1K5d+yyAmWR7iNqAwf4mcrEA&#10;KWsGtIfYegRgtBGebQ39tBO0adU9e/YMhMsbcNUGlHUNDKBBAGqlvofhzpBNmw8fPn573ITJy9cd&#10;fNC0fSM90thVl1Q24xBjfTVioA3tps0hjAoUG012uPCaDa3GUaKx23Dg7VHSO5AU+SlHhjP8HHOR&#10;kR2/Jc3lk7lDTam9zVu/naOaj6J0wZ8T1IuXyaF9224is8mK70nu6+t7BdQRt9DQUG+QYFq8fPnS&#10;EUBCppvGhw8fWh84cMBn2bJlKF191yaqkqGKUUIDkPQBEBt79+7d+gBWE6GT2gCIdYDbBzEyAxFs&#10;xFAiNWzYMEPynGEY8XOampqSoYpdV6xY0Qr+LiTFEEia2OnFDAwM8j3FwPfin0K7J6MhGcMh4yLs&#10;nj17Vk5JSXGOiYlpAJLKOrgtVuOAsTnGxsZcYC7p6A2iPperqKhYoK0B0Lkg8W6BQWItnKqACoXL&#10;lcTIBO2JnT8L1OTD0oAlBEIEZmXRrkIiAkZfcebMmZkgLbODAo/3Dc+A2cXtC1JyfQArNBVkg+q7&#10;SgKweADguTk5OWTLli0TQapNA0nxnJWV1UccHCV22BETAChbT5ykABBm3yH0uytxwEACUEuRvhYU&#10;FDTe09OzMfzU3rFjhz/06y0AcFPQVw0Grxmigba0qXv3TrjGtNmq4A2t9u4+0OXUpg+uibEfjTU1&#10;1PSBL9VtzFVJo5rapEsTA9KstiphOPmANSAApl5vj4E6GeMGUSW9Q5GTfK6vIJzEt/6irMQljvZE&#10;mXDjqhMArwJoVd6hi5dJ0jNzHUpO+I1AfUCPahRVFuGi2Js3bzrcv3+/HnTeNnDeRDItqAnozRss&#10;M6MS6OTJk22BkdVgFD5ha2v7FgBrPFzmQOfGDRkO/kyeIhJGAmUJRtkBABS4hRczfvz4ViDpFOrU&#10;0gRS2c9+WZRCCjEXLjaGPBVA7UoDsOzZqlUrtNXgsp/BoBq9BjVmsSjt94KjJIG0cgCk49kA+AYg&#10;+fYHiWKJaCduyHsEqNLbZTncShIATH1op2EIMABCFvDd0eYj09cO6qKEqwJAonMCng+CweUmqORT&#10;AYzFscXQkRakyBPwXR0AiDU3bty4Ag4eqHExAHhvALDCRo0atVGWUy1I3Vx7e/tS2VMAwOodtM9C&#10;AO4lWVlZFf39/ddC3XosX768H6iavzzK7rjRw3EXJjxYw3x2Nl/vwYM7Jm/ff6h2/MQZzw3HHjRz&#10;r6ZksWuOLbG14hOawVMl6ReRr0oUMhS5XGJDiYw1vrIiJQGm5fNQlCsylFHZE5eSLKWfX7NcpUoV&#10;nIG7KjyWQefEkLq4uJgVQZOTk41LiiVVFAUHB4/s0aPHDpQQ4PQBdPqLIHW1ADWh0e7du+v069fv&#10;9k8XXIIAbBuANGgD30kF1NnqTk5Ox0oj358lAKsXwCzekyZNwtlMRQCUhdOnT38zf/78wz+bJ4BT&#10;IuR7AMBwJDBlpYsXLyLYHMaJki5dujgAUHcBICs2D3jOdu/evfgc8+bNm0rYXgCAMr8rXp84ceI8&#10;ADnWXjRw4MAxIC0Wch1YvXr1PJAkTS9fvoymA5y0UMAYXcC4eDQ5cuRIJ/zmkm4uSMhToJaXmjgw&#10;d+7cYJCkBsXGxjoAWA3FMEHQ/r9GtCqGcDUFEcyC4mwwqqLbHz16pBu8LmRQQ9/1c2+EVNOoZKJM&#10;aPpt/A4lA5Z9zydpoB5rf4/khDiVk8eXsWV2+SHK55GOnZ5918aRoAq6Tp06dRSIzcOL2jEHwOog&#10;MPwAGFnZGRdUnZ49e/bDLQCSRWUAKk9QQY+DquCOPlIbNmx4gZ0XbnNgJEZj6U8DFrpciX6j1ACj&#10;LBsVFDd7WLRoUansj/cjJG3LQ2ZBNwwAKzQmMwBW28PCwl4B0KRJ2Gd+iIYOHboFAAvD6CAIYgjl&#10;w2vXrh0NEkx4s2bNZKoXkoEN69atuweeZ3clwhnRpk2bnoP7ONoVkkJMTU2/Qt7j4Ru2glPdxYsX&#10;r7h69eoVadVcqE72j4iImA2g5QrMWffWrVse79+/Z2cM4+Li3EBSwzwOST6HqrWOTumFmEKbKID2&#10;upUrV7LaAGgRJ6AcpZb/vyEXFxeU+FdM8p/9YMiC1afOr6uoxuRFV6epH3QZHatitQHFhUG7O/A5&#10;nO82qn9vQobhMZQq5MLfHB6P89sUSQSCihVNY0J27SsxbVRUlBV0qt7p6emjiktnY2PzEQCL/V2t&#10;WrVnRa0pK44AFHG2NR8ktjFCpmGENl20W6jcuHGj2/nz52e0bNky5kfzRsKdkkW/QcURzwy1bt06&#10;wsLC4h2oZj+T7U8T1E0VPoW2pDQKoBLcuXNn22PHjqFflmbXrl2PQNse1dTUlDVYiIFFEmQkCZ5/&#10;CGrU5VevXjUDyacxMGdTkIJaAvgP9PPzk/UI9g+0f7BhZkA9Fy/gBmks59ChQ5OsrL4xjILCt2g0&#10;KSkpqu3atYsdPnx4IAw0GzIyMuynTZu2AG4VmA3EdZUwCGUIHVnxYIEJfdFAVcfdd5AXxJty4C7c&#10;SGjLEq2dLC0CkPoi+s3j8X5c7/7FtHzx7Etdengt/vty5Jy2nkoGhPsGgzQWi6qKXl49In5T+cod&#10;QefC0VQROh86xBZp7wBmEMd46tWr104AuSLzBIZAFMKOJ2YynKEBFcAPRrwpIGFtBtGf5QRDQ0M+&#10;MNiCEydOTIQOpb1v3z6MCFBg2ltioqpYgvdqyboOkgFGZ0gYO3ZsR5Byrkp61v9iQjAoNL716dNn&#10;4vPnz21evnzZARjU9sGDB5Pq169/QzodALAITBSgDQrtIi0iUM02BgYG4qYZytCWofr6+p9xFrGo&#10;9MpARAhYkiQchG6iag5qP3fMmDH3QWUUAwhI46xLibGx8WYzM7N+OIEA/WBkUFDQcXjvRVE6UPm3&#10;AKFvWQEDe+/evbcBYM2GnzrwrcVToqAusu+APqEE/QzD38iUMISTGz9EChKIK2njLE80M3DKmvXz&#10;uo1o68E1Jnmfcf+FYgGrXG/z9asJ1DucDVSEzrQdd9WVlQZ3KAZJjPVratCgwbYRI0aESafBzs4I&#10;exT8QbtFAYlg7969nWE01wSw2oEbhqLhEw+cFfT390eHTlYFOXz4sN9rqWBoGFVB+BPzLNIoCyO1&#10;mKnV1dWlwRfVzzmpqamlupuLSO0DBizEDLdv30ZgUJa29eH5mTNnvM3NzcU770C5CgEI4IqorCqq&#10;qqpFMhtIpGegvu/wN0hiZgAYO4U2Qpn05s0b8bugzQrNbq5bt250fHw8G4MM1ESxMRQN80j4rUEd&#10;xHBE+A7OrFmzNqFUJUoHbWEXHR1tK50vABL6uWlB/8iA8ok3aX348KHIOZcBSbPIGWLoP2xbw/P8&#10;75XwX7x4Ie4ToiVG5Y1wFj1b2elobDS0b+ZT6e3g5CRJzZs3F3uHA3ildOzYce3cuXN7bt68ufn0&#10;6dOHuLq6nhLdd3Nz2yIrsB3OgmzduhVD9+IMFa7vygoNDa2PTqnoL7N//34nNTW1KBUVlY8ASHaS&#10;caQwP7wGDCcOIOfj4zMTQ/OiVIaxzOHZT6J7AQEBHdFgKV0GTFuvXj1xWUHtWjNhwoT+ALYD4Bgt&#10;XAIUXZzn+rlz5xC8k0R5oC9QSe0H+RlAffOh3cQznFjno0eP2jZs2BA3vaAgbTSSFXcepEprbBNh&#10;2z8T7ZOIvky4XMja2vq+qCwA6r64ZKeockB952I6DKSHu/UUlQ7fIdwujM3XxMQkAqROH2irfnAM&#10;Hz16NC7hSYV2b3vx4kUrAEPxprAYE/748eOVReWE87Wiew4ODufQIVi4rCsVADZp8uTJA3GdJi7d&#10;2b59e2OQzNDxM3/+/PnsMi38ZrghLIBUlCgfdOwUfgcxYf+CwQb7l8ipN3P16tX18Xpx9Tx58qQd&#10;fANx+TEaKl4rjyGcl69c3+b4Qn1KP0wp4HqDPIROz15eXj0XLFjQDvtvuRQTfxcBE1QEFaDP2bNn&#10;O79//x5jkUurHnyQiP4BtWMtdECZHtU4+7Vt2zZfYD6eaOFwbm6uAgDFVgCRo926dTsOo5sa+vyg&#10;0+KyZct82rZtyxqEoUNbeXt7h8Cz2PnQeMvASK5bvXr1g3Xr1r0GzD4HmBnVQhxRcaNSBQ8Pj7Og&#10;WhRQG4Ghu4HU4g8Sw1cQevJAldFA/ya4hfkqwPsZDGQHdehb1OxmWFiYMQD4c/jJAmLVqlUjQHUr&#10;disxkEptQep8003JuysAAAM0SURBVL9//w3oSoDXcInNoEGDdkK59aE8XFB5uP369QuFAaBQGGeM&#10;HApS5zaQHrIBvBvhLkc4OTF8+PCt8DwCGbsqGdpEw9nZ+Row26TCpRCUA0D5lLu7+yUArJFFlRe9&#10;+UeOHLkT2gYXhGeBNKSSkZGhhFIxzhCio6iWllbakiVLBm7cuHECSNaVoQ75WAb4rhjzKhHq2R/K&#10;mYaDCpTzIDyrCeVThX5yFMAQ1zuOgnoNACnNmQjWJ7I2ysqVKz8ENXM2HKw9AdcSQt3XYMwy4ffF&#10;mUgNSHcCgFHMuBh19tSpU4MxRhcROrxiPwAm3j5z5swdsuqJ32Dw4MGhUHY9lCJF5Yf+lwog2R++&#10;7e+LVfUdFBZ2Uz/yQMeYaTMHrmEsl7COuziYh4SEDIDvaeLk5PRBW1sbF8CXT722LAhVQuiguHSE&#10;ZVjoiEnQCd/XqlWrWCM42gYkZ+hKuv4DVMAOVly+cA0jM/wroypKbsCIr9GzH88BLOIeP35sJ5yW&#10;lkkrV67sOn78+L/8/PwmgFS6sqh0xRF2TDMzM519+/YlF6fqlNSeKLki4BX3rlL4Jt9NoNpbAHAY&#10;IRjVqFEjFvpSkZEdJEm6jL+wf5Urmjmq0c0ZI2teU6q6BjcsYaPBgnRaEVR41YiIiLow6F2AOmv+&#10;OUtufjGBpIBq2Ycffa6oTlMKnem78/23YIXk4uKSam9v/+LVq1fszjQgTRgvXLgQRzuZjpS4GUjX&#10;rl1ZN/I2bdqEA2D91HuF9qbEktKV1J4lgdX35FGaZGdnh87I0T/6nHQZf2H/KlfEU7W9GpNuVSD8&#10;UWxsLAMSOi5Z0gCpkgdS6/e7M8jp/54oqHZBoLqJNzAF9WdG48aNreH6dtyA1NzcPBtXAjx48KAe&#10;qI9TQZ2qBqpraJcuXR6UZcHl9OeTha3r6feZ3zz9ExMT33z69Kkh9DdNHx+fvSCB17G0tPxhZ205&#10;/Z8TSE24EJXd9krqSNfS0kJJKFd0zdnZ+VhphimR03+aCpmncM/R5cuXtwkODu61YsWK1r9z2z05&#10;/UGEMZ3c3Nz2aGho4AyleNdm4fHVxMQkctSoUX6zfyb4mpzk9C/ofwY3Z4+8mpznAAAAAElFTkSu&#10;QmCCUEsBAi0AFAAGAAgAAAAhALGCZ7YKAQAAEwIAABMAAAAAAAAAAAAAAAAAAAAAAFtDb250ZW50&#10;X1R5cGVzXS54bWxQSwECLQAUAAYACAAAACEAOP0h/9YAAACUAQAACwAAAAAAAAAAAAAAAAA7AQAA&#10;X3JlbHMvLnJlbHNQSwECLQAUAAYACAAAACEAqS1Vl/8DAABFCQAADgAAAAAAAAAAAAAAAAA6AgAA&#10;ZHJzL2Uyb0RvYy54bWxQSwECLQAUAAYACAAAACEAqiYOvrwAAAAhAQAAGQAAAAAAAAAAAAAAAABl&#10;BgAAZHJzL19yZWxzL2Uyb0RvYy54bWwucmVsc1BLAQItABQABgAIAAAAIQDczaxG4QAAAAsBAAAP&#10;AAAAAAAAAAAAAAAAAFgHAABkcnMvZG93bnJldi54bWxQSwECLQAKAAAAAAAAACEARsLfOA9cAAAP&#10;XAAAFAAAAAAAAAAAAAAAAABmCAAAZHJzL21lZGlhL2ltYWdlMS5wbmdQSwUGAAAAAAYABgB8AQAA&#10;p2QAAAAA&#10;">
                <v:shapetype id="_x0000_t202" coordsize="21600,21600" o:spt="202" path="m,l,21600r21600,l21600,xe">
                  <v:stroke joinstyle="miter"/>
                  <v:path gradientshapeok="t" o:connecttype="rect"/>
                </v:shapetype>
                <v:shape id="Text Box 4" o:spid="_x0000_s1027" type="#_x0000_t202" style="position:absolute;top:5238;width:29279;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081BAE" w:rsidRPr="004D472A" w:rsidRDefault="00081BAE" w:rsidP="003374B3">
                        <w:pPr>
                          <w:jc w:val="center"/>
                          <w:rPr>
                            <w:rFonts w:ascii="Cambria" w:hAnsi="Cambria"/>
                            <w:b/>
                            <w:smallCaps/>
                            <w:sz w:val="28"/>
                          </w:rPr>
                        </w:pPr>
                        <w:r w:rsidRPr="004D472A">
                          <w:rPr>
                            <w:rFonts w:ascii="Cambria" w:hAnsi="Cambria"/>
                            <w:b/>
                            <w:smallCaps/>
                            <w:sz w:val="28"/>
                          </w:rPr>
                          <w:t>Educator Preparation Provider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263;width:23699;height:6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JEwAAAANoAAAAPAAAAZHJzL2Rvd25yZXYueG1sRE9Li8Iw&#10;EL4L+x/CLHjT1CfSbSqLoIgXUXfB3oZmti3bTEoTtf57Iwieho/vOcmyM7W4UusqywpGwwgEcW51&#10;xYWCn9N6sADhPLLG2jIpuJODZfrRSzDW9sYHuh59IUIIuxgVlN43sZQuL8mgG9qGOHB/tjXoA2wL&#10;qVu8hXBTy3EUzaXBikNDiQ2tSsr/jxejoJ5Pfle7ZrSZTbJxl+1n2RmnmVL9z+77C4Snzr/FL/dW&#10;h/nwfOV5ZfoAAAD//wMAUEsBAi0AFAAGAAgAAAAhANvh9svuAAAAhQEAABMAAAAAAAAAAAAAAAAA&#10;AAAAAFtDb250ZW50X1R5cGVzXS54bWxQSwECLQAUAAYACAAAACEAWvQsW78AAAAVAQAACwAAAAAA&#10;AAAAAAAAAAAfAQAAX3JlbHMvLnJlbHNQSwECLQAUAAYACAAAACEAUexiRMAAAADaAAAADwAAAAAA&#10;AAAAAAAAAAAHAgAAZHJzL2Rvd25yZXYueG1sUEsFBgAAAAADAAMAtwAAAPQCAAAAAA==&#10;">
                  <v:imagedata r:id="rId9" o:title=""/>
                  <v:path arrowok="t"/>
                </v:shape>
              </v:group>
            </w:pict>
          </mc:Fallback>
        </mc:AlternateContent>
      </w:r>
    </w:p>
    <w:p w:rsidR="00D540C6" w:rsidRPr="00814697" w:rsidRDefault="00D540C6" w:rsidP="008D2317">
      <w:pPr>
        <w:spacing w:after="0" w:line="240" w:lineRule="auto"/>
        <w:jc w:val="center"/>
        <w:rPr>
          <w:rFonts w:ascii="Arial" w:hAnsi="Arial" w:cs="Arial"/>
          <w:b/>
        </w:rPr>
      </w:pPr>
    </w:p>
    <w:p w:rsidR="00D540C6" w:rsidRPr="00814697" w:rsidRDefault="00D540C6" w:rsidP="008D2317">
      <w:pPr>
        <w:spacing w:after="0" w:line="240" w:lineRule="auto"/>
        <w:jc w:val="center"/>
        <w:rPr>
          <w:rFonts w:ascii="Arial" w:hAnsi="Arial" w:cs="Arial"/>
          <w:b/>
        </w:rPr>
      </w:pPr>
    </w:p>
    <w:p w:rsidR="00D540C6" w:rsidRDefault="00D540C6" w:rsidP="008D2317">
      <w:pPr>
        <w:spacing w:after="0" w:line="240" w:lineRule="auto"/>
        <w:jc w:val="center"/>
        <w:rPr>
          <w:rFonts w:ascii="Arial" w:hAnsi="Arial" w:cs="Arial"/>
          <w:b/>
        </w:rPr>
      </w:pPr>
    </w:p>
    <w:p w:rsidR="00CE1B17" w:rsidRPr="00814697" w:rsidRDefault="00CE1B17" w:rsidP="008D2317">
      <w:pPr>
        <w:spacing w:after="0" w:line="240" w:lineRule="auto"/>
        <w:jc w:val="center"/>
        <w:rPr>
          <w:rFonts w:ascii="Arial" w:hAnsi="Arial" w:cs="Arial"/>
          <w:b/>
        </w:rPr>
      </w:pPr>
    </w:p>
    <w:p w:rsidR="008D2317" w:rsidRPr="00814697" w:rsidRDefault="008D2317" w:rsidP="008D2317">
      <w:pPr>
        <w:spacing w:after="0" w:line="240" w:lineRule="auto"/>
        <w:jc w:val="center"/>
        <w:rPr>
          <w:rFonts w:ascii="Arial" w:hAnsi="Arial" w:cs="Arial"/>
          <w:b/>
        </w:rPr>
      </w:pPr>
    </w:p>
    <w:p w:rsidR="00723E70" w:rsidRPr="00814697" w:rsidRDefault="00FD718A" w:rsidP="00D540C6">
      <w:pPr>
        <w:pBdr>
          <w:top w:val="single" w:sz="24" w:space="1" w:color="auto"/>
          <w:left w:val="single" w:sz="24" w:space="4" w:color="auto"/>
          <w:bottom w:val="single" w:sz="24" w:space="1" w:color="auto"/>
          <w:right w:val="single" w:sz="24" w:space="4" w:color="auto"/>
        </w:pBdr>
        <w:spacing w:after="0" w:line="240" w:lineRule="auto"/>
        <w:jc w:val="center"/>
        <w:rPr>
          <w:rFonts w:ascii="Arial" w:hAnsi="Arial" w:cs="Arial"/>
          <w:b/>
          <w:sz w:val="24"/>
        </w:rPr>
      </w:pPr>
      <w:r>
        <w:rPr>
          <w:rFonts w:ascii="Arial" w:hAnsi="Arial" w:cs="Arial"/>
          <w:b/>
          <w:color w:val="FFFFFF"/>
          <w:sz w:val="24"/>
          <w:highlight w:val="black"/>
        </w:rPr>
        <w:t>Final</w:t>
      </w:r>
      <w:r w:rsidR="00814697" w:rsidRPr="004D472A">
        <w:rPr>
          <w:rFonts w:ascii="Arial" w:hAnsi="Arial" w:cs="Arial"/>
          <w:b/>
          <w:color w:val="FFFFFF"/>
          <w:sz w:val="24"/>
          <w:highlight w:val="black"/>
        </w:rPr>
        <w:t xml:space="preserve"> Evaluation</w:t>
      </w:r>
      <w:r w:rsidR="00814697" w:rsidRPr="00814697">
        <w:rPr>
          <w:rFonts w:ascii="Arial" w:hAnsi="Arial" w:cs="Arial"/>
          <w:b/>
          <w:sz w:val="24"/>
        </w:rPr>
        <w:t xml:space="preserve"> for Student Teaching</w:t>
      </w:r>
      <w:r w:rsidR="00E96949">
        <w:rPr>
          <w:rFonts w:ascii="Arial" w:hAnsi="Arial" w:cs="Arial"/>
          <w:b/>
          <w:sz w:val="24"/>
        </w:rPr>
        <w:t>/Practicum II</w:t>
      </w:r>
      <w:r w:rsidR="003A2F7D">
        <w:rPr>
          <w:rFonts w:ascii="Arial" w:hAnsi="Arial" w:cs="Arial"/>
          <w:b/>
          <w:sz w:val="24"/>
        </w:rPr>
        <w:t>/Practicum III</w:t>
      </w:r>
      <w:r w:rsidR="00E96949">
        <w:rPr>
          <w:rFonts w:ascii="Arial" w:hAnsi="Arial" w:cs="Arial"/>
          <w:b/>
          <w:sz w:val="24"/>
        </w:rPr>
        <w:t>/</w:t>
      </w:r>
      <w:r w:rsidR="003A2F7D">
        <w:rPr>
          <w:rFonts w:ascii="Arial" w:hAnsi="Arial" w:cs="Arial"/>
          <w:b/>
          <w:sz w:val="24"/>
        </w:rPr>
        <w:t>YCE I/</w:t>
      </w:r>
      <w:r w:rsidR="00E96949">
        <w:rPr>
          <w:rFonts w:ascii="Arial" w:hAnsi="Arial" w:cs="Arial"/>
          <w:b/>
          <w:sz w:val="24"/>
        </w:rPr>
        <w:t>YCE II</w:t>
      </w:r>
    </w:p>
    <w:p w:rsidR="00A935E5" w:rsidRPr="00A935E5" w:rsidRDefault="00A935E5" w:rsidP="00A935E5">
      <w:pPr>
        <w:pStyle w:val="ListParagraph"/>
        <w:spacing w:after="0" w:line="240" w:lineRule="auto"/>
        <w:ind w:left="360"/>
        <w:rPr>
          <w:rFonts w:ascii="Arial" w:hAnsi="Arial" w:cs="Arial"/>
          <w:color w:val="FF0000"/>
          <w:sz w:val="21"/>
          <w:szCs w:val="21"/>
        </w:rPr>
      </w:pPr>
    </w:p>
    <w:p w:rsidR="00CC750C" w:rsidRPr="00A90F20" w:rsidRDefault="00F855EB" w:rsidP="00CC750C">
      <w:pPr>
        <w:pStyle w:val="ListParagraph"/>
        <w:numPr>
          <w:ilvl w:val="0"/>
          <w:numId w:val="16"/>
        </w:numPr>
        <w:spacing w:after="0" w:line="240" w:lineRule="auto"/>
        <w:rPr>
          <w:rFonts w:ascii="Arial" w:hAnsi="Arial" w:cs="Arial"/>
          <w:color w:val="FF0000"/>
          <w:sz w:val="21"/>
          <w:szCs w:val="21"/>
        </w:rPr>
      </w:pPr>
      <w:r w:rsidRPr="00F855EB">
        <w:rPr>
          <w:rFonts w:ascii="Arial" w:hAnsi="Arial" w:cs="Arial"/>
          <w:i/>
        </w:rPr>
        <w:t>This form</w:t>
      </w:r>
      <w:r w:rsidR="006F7734">
        <w:rPr>
          <w:rFonts w:ascii="Arial" w:hAnsi="Arial" w:cs="Arial"/>
          <w:i/>
        </w:rPr>
        <w:t>, which is based on the Georgia Candidate Assessment on Performance Standards (CAPS),</w:t>
      </w:r>
      <w:r w:rsidRPr="00F855EB">
        <w:rPr>
          <w:rFonts w:ascii="Arial" w:hAnsi="Arial" w:cs="Arial"/>
          <w:i/>
        </w:rPr>
        <w:t xml:space="preserve"> is to be completed by supervisors, collaborating teachers, and candidates using evidence from previous observations, conferences, other assessments, and reflections</w:t>
      </w:r>
      <w:r w:rsidR="00CC750C">
        <w:rPr>
          <w:rFonts w:ascii="Arial" w:hAnsi="Arial" w:cs="Arial"/>
          <w:i/>
        </w:rPr>
        <w:t xml:space="preserve"> along with other sources</w:t>
      </w:r>
      <w:r w:rsidRPr="00F855EB">
        <w:rPr>
          <w:rFonts w:ascii="Arial" w:hAnsi="Arial" w:cs="Arial"/>
          <w:i/>
        </w:rPr>
        <w:t xml:space="preserve">.  </w:t>
      </w:r>
    </w:p>
    <w:p w:rsidR="00A90F20" w:rsidRDefault="00A90F20" w:rsidP="00A90F20">
      <w:pPr>
        <w:pStyle w:val="ListParagraph"/>
        <w:numPr>
          <w:ilvl w:val="0"/>
          <w:numId w:val="16"/>
        </w:numPr>
        <w:spacing w:after="0" w:line="240" w:lineRule="auto"/>
        <w:rPr>
          <w:rFonts w:ascii="Arial" w:hAnsi="Arial" w:cs="Arial"/>
          <w:color w:val="FF0000"/>
          <w:sz w:val="21"/>
          <w:szCs w:val="21"/>
        </w:rPr>
      </w:pPr>
      <w:r w:rsidRPr="00F855EB">
        <w:rPr>
          <w:rFonts w:ascii="Arial" w:hAnsi="Arial" w:cs="Arial"/>
          <w:b/>
          <w:i/>
        </w:rPr>
        <w:t>Please refer to the supplementary documents for detailed explanation of ranks.</w:t>
      </w:r>
      <w:r>
        <w:rPr>
          <w:rFonts w:ascii="Arial" w:hAnsi="Arial" w:cs="Arial"/>
          <w:i/>
        </w:rPr>
        <w:t xml:space="preserve">  </w:t>
      </w:r>
      <w:r w:rsidR="00E96949">
        <w:rPr>
          <w:rFonts w:ascii="Arial" w:hAnsi="Arial" w:cs="Arial"/>
          <w:i/>
        </w:rPr>
        <w:t>Score candidates</w:t>
      </w:r>
      <w:r>
        <w:rPr>
          <w:rFonts w:ascii="Arial" w:hAnsi="Arial" w:cs="Arial"/>
          <w:i/>
        </w:rPr>
        <w:t xml:space="preserve"> relative to the standard, not relative to each other or to a first year teacher.  </w:t>
      </w:r>
      <w:r w:rsidRPr="00CC750C">
        <w:rPr>
          <w:rFonts w:ascii="Arial" w:hAnsi="Arial" w:cs="Arial"/>
          <w:i/>
        </w:rPr>
        <w:t>A rank of “4” is exemplary and should be given only when a candidate demonstrates expertise, lea</w:t>
      </w:r>
      <w:r w:rsidR="004B78AC">
        <w:rPr>
          <w:rFonts w:ascii="Arial" w:hAnsi="Arial" w:cs="Arial"/>
          <w:i/>
        </w:rPr>
        <w:t>dership, and role model skills. I</w:t>
      </w:r>
      <w:r w:rsidRPr="00CC750C">
        <w:rPr>
          <w:rFonts w:ascii="Arial" w:hAnsi="Arial" w:cs="Arial"/>
          <w:i/>
        </w:rPr>
        <w:t>t should be strongly supported with cited evidence and documentation.</w:t>
      </w:r>
      <w:r w:rsidRPr="00A20CB0">
        <w:rPr>
          <w:rFonts w:ascii="Arial" w:hAnsi="Arial" w:cs="Arial"/>
          <w:color w:val="FF0000"/>
          <w:sz w:val="21"/>
          <w:szCs w:val="21"/>
        </w:rPr>
        <w:t xml:space="preserve">  </w:t>
      </w:r>
    </w:p>
    <w:p w:rsidR="00A90F20" w:rsidRPr="00CC750C" w:rsidRDefault="00A90F20" w:rsidP="00CC750C">
      <w:pPr>
        <w:pStyle w:val="ListParagraph"/>
        <w:numPr>
          <w:ilvl w:val="0"/>
          <w:numId w:val="16"/>
        </w:numPr>
        <w:spacing w:after="0" w:line="240" w:lineRule="auto"/>
        <w:rPr>
          <w:rFonts w:ascii="Arial" w:hAnsi="Arial" w:cs="Arial"/>
          <w:color w:val="FF0000"/>
          <w:sz w:val="21"/>
          <w:szCs w:val="21"/>
        </w:rPr>
      </w:pPr>
      <w:r>
        <w:rPr>
          <w:rFonts w:ascii="Arial" w:hAnsi="Arial" w:cs="Arial"/>
          <w:i/>
        </w:rPr>
        <w:t>The candidate, supervisor, and collaborating teacher should meet to discuss the forms when completed.</w:t>
      </w:r>
    </w:p>
    <w:p w:rsidR="003B49F5" w:rsidRPr="00DD27CB" w:rsidRDefault="00A90F20" w:rsidP="000A23C7">
      <w:pPr>
        <w:pStyle w:val="ListParagraph"/>
        <w:numPr>
          <w:ilvl w:val="0"/>
          <w:numId w:val="16"/>
        </w:numPr>
        <w:spacing w:after="0" w:line="240" w:lineRule="auto"/>
        <w:rPr>
          <w:rFonts w:ascii="Arial" w:hAnsi="Arial" w:cs="Arial"/>
          <w:b/>
          <w:color w:val="FF0000"/>
          <w:sz w:val="21"/>
          <w:szCs w:val="21"/>
        </w:rPr>
      </w:pPr>
      <w:r w:rsidRPr="00DD27CB">
        <w:rPr>
          <w:rFonts w:ascii="Arial" w:hAnsi="Arial" w:cs="Arial"/>
          <w:b/>
          <w:i/>
        </w:rPr>
        <w:t xml:space="preserve">Please check with the program </w:t>
      </w:r>
      <w:r w:rsidR="00F3663B">
        <w:rPr>
          <w:rFonts w:ascii="Arial" w:hAnsi="Arial" w:cs="Arial"/>
          <w:b/>
          <w:i/>
        </w:rPr>
        <w:t xml:space="preserve">and/or field experience </w:t>
      </w:r>
      <w:r w:rsidRPr="00DD27CB">
        <w:rPr>
          <w:rFonts w:ascii="Arial" w:hAnsi="Arial" w:cs="Arial"/>
          <w:b/>
          <w:i/>
        </w:rPr>
        <w:t xml:space="preserve">coordinator to determine </w:t>
      </w:r>
      <w:r w:rsidRPr="00DD27CB">
        <w:rPr>
          <w:rFonts w:ascii="Arial" w:hAnsi="Arial" w:cs="Arial"/>
          <w:b/>
          <w:i/>
          <w:u w:val="single"/>
        </w:rPr>
        <w:t>what</w:t>
      </w:r>
      <w:r w:rsidRPr="00DD27CB">
        <w:rPr>
          <w:rFonts w:ascii="Arial" w:hAnsi="Arial" w:cs="Arial"/>
          <w:b/>
          <w:i/>
        </w:rPr>
        <w:t xml:space="preserve"> data should be entered into Chalk and Wire and </w:t>
      </w:r>
      <w:r w:rsidRPr="00DD27CB">
        <w:rPr>
          <w:rFonts w:ascii="Arial" w:hAnsi="Arial" w:cs="Arial"/>
          <w:b/>
          <w:i/>
          <w:u w:val="single"/>
        </w:rPr>
        <w:t>who</w:t>
      </w:r>
      <w:r w:rsidRPr="00DD27CB">
        <w:rPr>
          <w:rFonts w:ascii="Arial" w:hAnsi="Arial" w:cs="Arial"/>
          <w:b/>
          <w:i/>
        </w:rPr>
        <w:t xml:space="preserve"> will </w:t>
      </w:r>
      <w:r w:rsidR="00DD27CB">
        <w:rPr>
          <w:rFonts w:ascii="Arial" w:hAnsi="Arial" w:cs="Arial"/>
          <w:b/>
          <w:i/>
        </w:rPr>
        <w:t xml:space="preserve">be responsible for </w:t>
      </w:r>
      <w:r w:rsidRPr="00DD27CB">
        <w:rPr>
          <w:rFonts w:ascii="Arial" w:hAnsi="Arial" w:cs="Arial"/>
          <w:b/>
          <w:i/>
        </w:rPr>
        <w:t>enter</w:t>
      </w:r>
      <w:r w:rsidR="00DD27CB">
        <w:rPr>
          <w:rFonts w:ascii="Arial" w:hAnsi="Arial" w:cs="Arial"/>
          <w:b/>
          <w:i/>
        </w:rPr>
        <w:t>ing</w:t>
      </w:r>
      <w:r w:rsidRPr="00DD27CB">
        <w:rPr>
          <w:rFonts w:ascii="Arial" w:hAnsi="Arial" w:cs="Arial"/>
          <w:b/>
          <w:i/>
        </w:rPr>
        <w:t xml:space="preserve"> it</w:t>
      </w:r>
      <w:r w:rsidR="00CC750C" w:rsidRPr="00DD27CB">
        <w:rPr>
          <w:rFonts w:ascii="Arial" w:hAnsi="Arial" w:cs="Arial"/>
          <w:b/>
          <w:i/>
        </w:rPr>
        <w:t xml:space="preserve">.  </w:t>
      </w:r>
    </w:p>
    <w:p w:rsidR="00CE1B17" w:rsidRDefault="00CE1B17" w:rsidP="000A23C7">
      <w:pPr>
        <w:spacing w:after="0" w:line="240" w:lineRule="auto"/>
        <w:rPr>
          <w:rFonts w:ascii="Arial" w:hAnsi="Arial" w:cs="Arial"/>
          <w:b/>
        </w:rPr>
      </w:pPr>
    </w:p>
    <w:p w:rsidR="00CE1B17" w:rsidRDefault="00CE1B17"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r w:rsidRPr="007302F8">
        <w:rPr>
          <w:rFonts w:ascii="Arial" w:hAnsi="Arial" w:cs="Arial"/>
          <w:b/>
        </w:rPr>
        <w:t xml:space="preserve">Candidate Name </w:t>
      </w:r>
      <w:r w:rsidRPr="007302F8">
        <w:rPr>
          <w:rFonts w:ascii="Arial" w:hAnsi="Arial" w:cs="Arial"/>
          <w:i/>
          <w:u w:val="single"/>
        </w:rPr>
        <w:fldChar w:fldCharType="begin">
          <w:ffData>
            <w:name w:val="Text18"/>
            <w:enabled/>
            <w:calcOnExit w:val="0"/>
            <w:textInput>
              <w:default w:val="Click to enter text."/>
            </w:textInput>
          </w:ffData>
        </w:fldChar>
      </w:r>
      <w:bookmarkStart w:id="0" w:name="Text18"/>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bookmarkEnd w:id="0"/>
      <w:r w:rsidRPr="007302F8">
        <w:rPr>
          <w:rFonts w:ascii="Arial" w:hAnsi="Arial" w:cs="Arial"/>
          <w:i/>
        </w:rPr>
        <w:tab/>
      </w:r>
      <w:r w:rsidR="00FF5BD5">
        <w:rPr>
          <w:rFonts w:ascii="Arial" w:hAnsi="Arial" w:cs="Arial"/>
          <w:b/>
        </w:rPr>
        <w:tab/>
      </w:r>
      <w:r w:rsidRPr="007302F8">
        <w:rPr>
          <w:rFonts w:ascii="Arial" w:hAnsi="Arial" w:cs="Arial"/>
          <w:b/>
        </w:rPr>
        <w:t xml:space="preserve">Date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r w:rsidRPr="007302F8">
        <w:rPr>
          <w:rFonts w:ascii="Arial" w:hAnsi="Arial" w:cs="Arial"/>
          <w:b/>
          <w:i/>
        </w:rPr>
        <w:tab/>
      </w:r>
      <w:r w:rsidRPr="007302F8">
        <w:rPr>
          <w:rFonts w:ascii="Arial" w:hAnsi="Arial" w:cs="Arial"/>
          <w:b/>
        </w:rPr>
        <w:t xml:space="preserve">Supervisor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r w:rsidRPr="007302F8">
        <w:rPr>
          <w:rFonts w:ascii="Arial" w:hAnsi="Arial" w:cs="Arial"/>
          <w:i/>
        </w:rPr>
        <w:tab/>
      </w:r>
    </w:p>
    <w:p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rsidR="00C15E00"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rPr>
      </w:pPr>
      <w:r w:rsidRPr="007302F8">
        <w:rPr>
          <w:rFonts w:ascii="Arial" w:hAnsi="Arial" w:cs="Arial"/>
          <w:b/>
        </w:rPr>
        <w:t xml:space="preserve">School/Grade/Subject </w:t>
      </w:r>
      <w:r w:rsidRPr="007302F8">
        <w:rPr>
          <w:rFonts w:ascii="Arial" w:hAnsi="Arial" w:cs="Arial"/>
          <w:i/>
          <w:u w:val="single"/>
        </w:rPr>
        <w:fldChar w:fldCharType="begin">
          <w:ffData>
            <w:name w:val=""/>
            <w:enabled/>
            <w:calcOnExit w:val="0"/>
            <w:textInput>
              <w:default w:val="School"/>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School</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Grade"/>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Grade</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Subjec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Subject</w:t>
      </w:r>
      <w:r w:rsidRPr="007302F8">
        <w:rPr>
          <w:rFonts w:ascii="Arial" w:hAnsi="Arial" w:cs="Arial"/>
        </w:rPr>
        <w:fldChar w:fldCharType="end"/>
      </w:r>
      <w:r w:rsidRPr="007302F8">
        <w:rPr>
          <w:rFonts w:ascii="Arial" w:hAnsi="Arial" w:cs="Arial"/>
          <w:i/>
        </w:rPr>
        <w:tab/>
      </w:r>
      <w:r w:rsidRPr="007302F8">
        <w:rPr>
          <w:rFonts w:ascii="Arial" w:hAnsi="Arial" w:cs="Arial"/>
          <w:b/>
        </w:rPr>
        <w:tab/>
        <w:t xml:space="preserve">Collaborating Teacher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p>
    <w:p w:rsidR="00FF5BD5" w:rsidRDefault="00FF5BD5" w:rsidP="00A935E5">
      <w:pPr>
        <w:pBdr>
          <w:top w:val="single" w:sz="4" w:space="1" w:color="auto"/>
          <w:left w:val="single" w:sz="4" w:space="4" w:color="auto"/>
          <w:bottom w:val="single" w:sz="4" w:space="1" w:color="auto"/>
          <w:right w:val="single" w:sz="4" w:space="4" w:color="auto"/>
        </w:pBdr>
        <w:spacing w:after="0"/>
        <w:rPr>
          <w:rFonts w:ascii="Arial" w:hAnsi="Arial" w:cs="Arial"/>
        </w:rPr>
      </w:pPr>
    </w:p>
    <w:p w:rsidR="00FF5BD5" w:rsidRPr="00FF5BD5" w:rsidRDefault="00FF5BD5" w:rsidP="00A935E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b/>
        </w:rPr>
        <w:t xml:space="preserve">Person completing this form: </w:t>
      </w:r>
      <w:r>
        <w:rPr>
          <w:rFonts w:ascii="Arial" w:hAnsi="Arial" w:cs="Arial"/>
          <w:b/>
        </w:rPr>
        <w:fldChar w:fldCharType="begin">
          <w:ffData>
            <w:name w:val="Check6"/>
            <w:enabled/>
            <w:calcOnExit w:val="0"/>
            <w:checkBox>
              <w:sizeAuto/>
              <w:default w:val="0"/>
            </w:checkBox>
          </w:ffData>
        </w:fldChar>
      </w:r>
      <w:bookmarkStart w:id="1" w:name="Check6"/>
      <w:r>
        <w:rPr>
          <w:rFonts w:ascii="Arial" w:hAnsi="Arial" w:cs="Arial"/>
          <w:b/>
        </w:rPr>
        <w:instrText xml:space="preserve"> FORMCHECKBOX </w:instrText>
      </w:r>
      <w:r w:rsidR="00822BE0">
        <w:rPr>
          <w:rFonts w:ascii="Arial" w:hAnsi="Arial" w:cs="Arial"/>
          <w:b/>
        </w:rPr>
      </w:r>
      <w:r w:rsidR="00822BE0">
        <w:rPr>
          <w:rFonts w:ascii="Arial" w:hAnsi="Arial" w:cs="Arial"/>
          <w:b/>
        </w:rPr>
        <w:fldChar w:fldCharType="separate"/>
      </w:r>
      <w:r>
        <w:rPr>
          <w:rFonts w:ascii="Arial" w:hAnsi="Arial" w:cs="Arial"/>
          <w:b/>
        </w:rPr>
        <w:fldChar w:fldCharType="end"/>
      </w:r>
      <w:bookmarkEnd w:id="1"/>
      <w:r>
        <w:rPr>
          <w:rFonts w:ascii="Arial" w:hAnsi="Arial" w:cs="Arial"/>
          <w:b/>
        </w:rPr>
        <w:t xml:space="preserve"> </w:t>
      </w:r>
      <w:r>
        <w:rPr>
          <w:rFonts w:ascii="Arial" w:hAnsi="Arial" w:cs="Arial"/>
        </w:rPr>
        <w:t>Supervisor</w:t>
      </w:r>
      <w:r>
        <w:rPr>
          <w:rFonts w:ascii="Arial" w:hAnsi="Arial" w:cs="Arial"/>
        </w:rPr>
        <w:tab/>
      </w:r>
      <w:r>
        <w:rPr>
          <w:rFonts w:ascii="Arial" w:hAnsi="Arial" w:cs="Arial"/>
        </w:rPr>
        <w:fldChar w:fldCharType="begin">
          <w:ffData>
            <w:name w:val="Check7"/>
            <w:enabled/>
            <w:calcOnExit w:val="0"/>
            <w:checkBox>
              <w:sizeAuto/>
              <w:default w:val="0"/>
            </w:checkBox>
          </w:ffData>
        </w:fldChar>
      </w:r>
      <w:bookmarkStart w:id="2" w:name="Check7"/>
      <w:r>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Pr>
          <w:rFonts w:ascii="Arial" w:hAnsi="Arial" w:cs="Arial"/>
        </w:rPr>
        <w:fldChar w:fldCharType="end"/>
      </w:r>
      <w:bookmarkEnd w:id="2"/>
      <w:r>
        <w:rPr>
          <w:rFonts w:ascii="Arial" w:hAnsi="Arial" w:cs="Arial"/>
        </w:rPr>
        <w:t xml:space="preserve"> Collaborating Teacher </w:t>
      </w:r>
      <w:r>
        <w:rPr>
          <w:rFonts w:ascii="Arial" w:hAnsi="Arial" w:cs="Arial"/>
        </w:rPr>
        <w:tab/>
      </w:r>
      <w:r>
        <w:rPr>
          <w:rFonts w:ascii="Arial" w:hAnsi="Arial" w:cs="Arial"/>
        </w:rPr>
        <w:fldChar w:fldCharType="begin">
          <w:ffData>
            <w:name w:val="Check8"/>
            <w:enabled/>
            <w:calcOnExit w:val="0"/>
            <w:checkBox>
              <w:sizeAuto/>
              <w:default w:val="0"/>
            </w:checkBox>
          </w:ffData>
        </w:fldChar>
      </w:r>
      <w:bookmarkStart w:id="3" w:name="Check8"/>
      <w:r>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Pr>
          <w:rFonts w:ascii="Arial" w:hAnsi="Arial" w:cs="Arial"/>
        </w:rPr>
        <w:fldChar w:fldCharType="end"/>
      </w:r>
      <w:bookmarkEnd w:id="3"/>
      <w:r>
        <w:rPr>
          <w:rFonts w:ascii="Arial" w:hAnsi="Arial" w:cs="Arial"/>
        </w:rPr>
        <w:t xml:space="preserve"> </w:t>
      </w:r>
      <w:proofErr w:type="spellStart"/>
      <w:r>
        <w:rPr>
          <w:rFonts w:ascii="Arial" w:hAnsi="Arial" w:cs="Arial"/>
        </w:rPr>
        <w:t>Teacher</w:t>
      </w:r>
      <w:proofErr w:type="spellEnd"/>
      <w:r>
        <w:rPr>
          <w:rFonts w:ascii="Arial" w:hAnsi="Arial" w:cs="Arial"/>
        </w:rPr>
        <w:t xml:space="preserve"> Candidate</w:t>
      </w:r>
    </w:p>
    <w:p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rsidR="00CE1B17"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r w:rsidRPr="007302F8">
        <w:rPr>
          <w:rFonts w:ascii="Arial" w:hAnsi="Arial" w:cs="Arial"/>
          <w:b/>
        </w:rPr>
        <w:t>Check one:</w:t>
      </w:r>
      <w:r w:rsidRPr="007302F8">
        <w:rPr>
          <w:rFonts w:ascii="Arial" w:hAnsi="Arial" w:cs="Arial"/>
          <w:b/>
        </w:rPr>
        <w:tab/>
      </w:r>
      <w:r w:rsidRPr="007302F8">
        <w:rPr>
          <w:rFonts w:ascii="Arial" w:hAnsi="Arial" w:cs="Arial"/>
          <w:b/>
        </w:rPr>
        <w:fldChar w:fldCharType="begin">
          <w:ffData>
            <w:name w:val="Check2"/>
            <w:enabled/>
            <w:calcOnExit w:val="0"/>
            <w:checkBox>
              <w:sizeAuto/>
              <w:default w:val="0"/>
              <w:checked w:val="0"/>
            </w:checkBox>
          </w:ffData>
        </w:fldChar>
      </w:r>
      <w:bookmarkStart w:id="4" w:name="Check2"/>
      <w:r w:rsidRPr="007302F8">
        <w:rPr>
          <w:rFonts w:ascii="Arial" w:hAnsi="Arial" w:cs="Arial"/>
          <w:b/>
        </w:rPr>
        <w:instrText xml:space="preserve"> FORMCHECKBOX </w:instrText>
      </w:r>
      <w:r w:rsidR="00822BE0">
        <w:rPr>
          <w:rFonts w:ascii="Arial" w:hAnsi="Arial" w:cs="Arial"/>
          <w:b/>
        </w:rPr>
      </w:r>
      <w:r w:rsidR="00822BE0">
        <w:rPr>
          <w:rFonts w:ascii="Arial" w:hAnsi="Arial" w:cs="Arial"/>
          <w:b/>
        </w:rPr>
        <w:fldChar w:fldCharType="separate"/>
      </w:r>
      <w:r w:rsidRPr="007302F8">
        <w:rPr>
          <w:rFonts w:ascii="Arial" w:hAnsi="Arial" w:cs="Arial"/>
          <w:b/>
        </w:rPr>
        <w:fldChar w:fldCharType="end"/>
      </w:r>
      <w:bookmarkEnd w:id="4"/>
      <w:r w:rsidRPr="007302F8">
        <w:rPr>
          <w:rFonts w:ascii="Arial" w:hAnsi="Arial" w:cs="Arial"/>
          <w:b/>
        </w:rPr>
        <w:t xml:space="preserve"> </w:t>
      </w:r>
      <w:r w:rsidR="00E15F88">
        <w:rPr>
          <w:rFonts w:ascii="Arial" w:hAnsi="Arial" w:cs="Arial"/>
          <w:b/>
        </w:rPr>
        <w:t>Practicum II/</w:t>
      </w:r>
      <w:r w:rsidRPr="007302F8">
        <w:rPr>
          <w:rFonts w:ascii="Arial" w:hAnsi="Arial" w:cs="Arial"/>
          <w:b/>
        </w:rPr>
        <w:t xml:space="preserve">Yearlong Clinical Practice I </w:t>
      </w:r>
      <w:r w:rsidRPr="007302F8">
        <w:rPr>
          <w:rFonts w:ascii="Arial" w:hAnsi="Arial" w:cs="Arial"/>
          <w:b/>
        </w:rPr>
        <w:tab/>
      </w:r>
      <w:r w:rsidRPr="007302F8">
        <w:rPr>
          <w:rFonts w:ascii="Arial" w:hAnsi="Arial" w:cs="Arial"/>
          <w:b/>
        </w:rPr>
        <w:fldChar w:fldCharType="begin">
          <w:ffData>
            <w:name w:val="Check1"/>
            <w:enabled/>
            <w:calcOnExit w:val="0"/>
            <w:checkBox>
              <w:sizeAuto/>
              <w:default w:val="0"/>
            </w:checkBox>
          </w:ffData>
        </w:fldChar>
      </w:r>
      <w:bookmarkStart w:id="5" w:name="Check1"/>
      <w:r w:rsidRPr="007302F8">
        <w:rPr>
          <w:rFonts w:ascii="Arial" w:hAnsi="Arial" w:cs="Arial"/>
          <w:b/>
        </w:rPr>
        <w:instrText xml:space="preserve"> FORMCHECKBOX </w:instrText>
      </w:r>
      <w:r w:rsidR="00822BE0">
        <w:rPr>
          <w:rFonts w:ascii="Arial" w:hAnsi="Arial" w:cs="Arial"/>
          <w:b/>
        </w:rPr>
      </w:r>
      <w:r w:rsidR="00822BE0">
        <w:rPr>
          <w:rFonts w:ascii="Arial" w:hAnsi="Arial" w:cs="Arial"/>
          <w:b/>
        </w:rPr>
        <w:fldChar w:fldCharType="separate"/>
      </w:r>
      <w:r w:rsidRPr="007302F8">
        <w:rPr>
          <w:rFonts w:ascii="Arial" w:hAnsi="Arial" w:cs="Arial"/>
          <w:b/>
        </w:rPr>
        <w:fldChar w:fldCharType="end"/>
      </w:r>
      <w:bookmarkEnd w:id="5"/>
      <w:r w:rsidRPr="007302F8">
        <w:rPr>
          <w:rFonts w:ascii="Arial" w:hAnsi="Arial" w:cs="Arial"/>
          <w:b/>
        </w:rPr>
        <w:t xml:space="preserve"> </w:t>
      </w:r>
      <w:r w:rsidR="00E15F88">
        <w:rPr>
          <w:rFonts w:ascii="Arial" w:hAnsi="Arial" w:cs="Arial"/>
          <w:b/>
        </w:rPr>
        <w:t>Student Teaching/Practicum III/</w:t>
      </w:r>
      <w:r w:rsidRPr="007302F8">
        <w:rPr>
          <w:rFonts w:ascii="Arial" w:hAnsi="Arial" w:cs="Arial"/>
          <w:b/>
        </w:rPr>
        <w:t>Yearlong Clinical Practice II</w:t>
      </w:r>
      <w:r w:rsidRPr="007302F8">
        <w:rPr>
          <w:rFonts w:ascii="Arial" w:hAnsi="Arial" w:cs="Arial"/>
        </w:rPr>
        <w:tab/>
      </w:r>
      <w:r w:rsidRPr="007302F8">
        <w:rPr>
          <w:rFonts w:ascii="Arial" w:hAnsi="Arial" w:cs="Arial"/>
        </w:rPr>
        <w:tab/>
      </w:r>
      <w:r w:rsidRPr="007302F8">
        <w:rPr>
          <w:rFonts w:ascii="Arial" w:hAnsi="Arial" w:cs="Arial"/>
        </w:rPr>
        <w:tab/>
      </w:r>
      <w:r w:rsidR="00DB1866">
        <w:rPr>
          <w:rFonts w:ascii="Arial" w:hAnsi="Arial" w:cs="Arial"/>
        </w:rPr>
        <w:tab/>
      </w:r>
    </w:p>
    <w:p w:rsidR="00C15E00" w:rsidRDefault="00C15E00" w:rsidP="000A23C7">
      <w:pPr>
        <w:spacing w:after="0" w:line="240" w:lineRule="auto"/>
        <w:rPr>
          <w:rFonts w:ascii="Arial" w:hAnsi="Arial" w:cs="Arial"/>
          <w:b/>
        </w:rPr>
      </w:pPr>
    </w:p>
    <w:p w:rsidR="00A935E5" w:rsidRPr="00814697" w:rsidRDefault="00A935E5" w:rsidP="000A23C7">
      <w:pPr>
        <w:spacing w:after="0" w:line="240" w:lineRule="auto"/>
        <w:rPr>
          <w:rFonts w:ascii="Arial" w:hAnsi="Arial" w:cs="Arial"/>
          <w:b/>
        </w:rPr>
      </w:pPr>
    </w:p>
    <w:p w:rsidR="00F855EB" w:rsidRDefault="00F855EB" w:rsidP="00F855EB">
      <w:pPr>
        <w:spacing w:after="0" w:line="240" w:lineRule="auto"/>
        <w:rPr>
          <w:rFonts w:ascii="Arial" w:eastAsia="Times New Roman" w:hAnsi="Arial" w:cs="Arial"/>
          <w:i/>
        </w:rPr>
      </w:pPr>
    </w:p>
    <w:p w:rsidR="00CE1B17" w:rsidRDefault="00CE1B17" w:rsidP="00F855EB">
      <w:pPr>
        <w:spacing w:after="0" w:line="240" w:lineRule="auto"/>
        <w:rPr>
          <w:rFonts w:ascii="Arial" w:eastAsia="Times New Roman" w:hAnsi="Arial" w:cs="Arial"/>
          <w:i/>
        </w:rPr>
      </w:pPr>
    </w:p>
    <w:p w:rsidR="00CE1B17" w:rsidRDefault="00CE1B17" w:rsidP="00F855EB">
      <w:pPr>
        <w:spacing w:after="0" w:line="240" w:lineRule="auto"/>
        <w:rPr>
          <w:rFonts w:ascii="Arial" w:eastAsia="Times New Roman" w:hAnsi="Arial" w:cs="Arial"/>
        </w:rPr>
      </w:pPr>
    </w:p>
    <w:p w:rsidR="00AD6185" w:rsidRDefault="00AD6185">
      <w:pPr>
        <w:rPr>
          <w:rFonts w:ascii="Arial" w:eastAsia="Times New Roman" w:hAnsi="Arial" w:cs="Arial"/>
        </w:rPr>
      </w:pPr>
      <w:r>
        <w:rPr>
          <w:rFonts w:ascii="Arial" w:eastAsia="Times New Roman" w:hAnsi="Arial" w:cs="Arial"/>
        </w:rPr>
        <w:br w:type="page"/>
      </w:r>
      <w:bookmarkStart w:id="6" w:name="_GoBack"/>
      <w:bookmarkEnd w:id="6"/>
    </w:p>
    <w:p w:rsidR="00AD6185" w:rsidRPr="00AD6185" w:rsidRDefault="00AD6185" w:rsidP="00F855EB">
      <w:pPr>
        <w:spacing w:after="0" w:line="240" w:lineRule="auto"/>
        <w:rPr>
          <w:rFonts w:ascii="Arial" w:eastAsia="Times New Roman" w:hAnsi="Arial" w:cs="Arial"/>
        </w:rPr>
      </w:pPr>
    </w:p>
    <w:p w:rsidR="00AD6185" w:rsidRPr="00081BAE" w:rsidRDefault="00AD6185" w:rsidP="00AD6185">
      <w:pPr>
        <w:pBdr>
          <w:top w:val="single" w:sz="4" w:space="1" w:color="auto"/>
          <w:left w:val="single" w:sz="4" w:space="4" w:color="auto"/>
          <w:bottom w:val="single" w:sz="4" w:space="1" w:color="auto"/>
          <w:right w:val="single" w:sz="4" w:space="4" w:color="auto"/>
        </w:pBdr>
        <w:shd w:val="clear" w:color="auto" w:fill="000000"/>
        <w:tabs>
          <w:tab w:val="left" w:pos="1260"/>
          <w:tab w:val="left" w:pos="3420"/>
          <w:tab w:val="left" w:pos="5580"/>
          <w:tab w:val="left" w:pos="8730"/>
          <w:tab w:val="left" w:pos="10890"/>
        </w:tabs>
        <w:spacing w:after="0" w:line="240" w:lineRule="auto"/>
        <w:rPr>
          <w:rFonts w:ascii="Arial" w:hAnsi="Arial" w:cs="Arial"/>
          <w:b/>
          <w:color w:val="FFFFFF" w:themeColor="background1"/>
        </w:rPr>
      </w:pPr>
      <w:r w:rsidRPr="004D472A">
        <w:rPr>
          <w:rFonts w:ascii="Arial" w:hAnsi="Arial" w:cs="Arial"/>
          <w:b/>
          <w:color w:val="FFFFFF"/>
        </w:rPr>
        <w:t xml:space="preserve">Rankings:  </w:t>
      </w:r>
      <w:r w:rsidRPr="004D472A">
        <w:rPr>
          <w:rFonts w:ascii="Arial" w:hAnsi="Arial" w:cs="Arial"/>
          <w:b/>
          <w:color w:val="FFFFFF"/>
        </w:rPr>
        <w:tab/>
        <w:t>N/E = No Evidence*</w:t>
      </w:r>
      <w:r w:rsidRPr="004D472A">
        <w:rPr>
          <w:rFonts w:ascii="Arial" w:hAnsi="Arial" w:cs="Arial"/>
          <w:b/>
          <w:color w:val="FFFFFF"/>
        </w:rPr>
        <w:tab/>
        <w:t>Level 1=Ineffective</w:t>
      </w:r>
      <w:r w:rsidRPr="004D472A">
        <w:rPr>
          <w:rFonts w:ascii="Arial" w:hAnsi="Arial" w:cs="Arial"/>
          <w:b/>
          <w:color w:val="FFFFFF"/>
        </w:rPr>
        <w:tab/>
        <w:t>Level 2=Needs Development</w:t>
      </w:r>
      <w:r w:rsidRPr="004D472A">
        <w:rPr>
          <w:rFonts w:ascii="Arial" w:hAnsi="Arial" w:cs="Arial"/>
          <w:b/>
          <w:color w:val="FFFFFF"/>
        </w:rPr>
        <w:tab/>
        <w:t>Level 3=Proficient</w:t>
      </w:r>
      <w:r w:rsidRPr="004D472A">
        <w:rPr>
          <w:rFonts w:ascii="Arial" w:hAnsi="Arial" w:cs="Arial"/>
          <w:b/>
          <w:color w:val="FFFFFF"/>
        </w:rPr>
        <w:tab/>
      </w:r>
      <w:r w:rsidRPr="00081BAE">
        <w:rPr>
          <w:rFonts w:ascii="Arial" w:hAnsi="Arial" w:cs="Arial"/>
          <w:b/>
          <w:color w:val="FFFFFF" w:themeColor="background1"/>
        </w:rPr>
        <w:t>Level 4=Exemplary</w:t>
      </w:r>
    </w:p>
    <w:p w:rsidR="00CE1B17" w:rsidRDefault="00FF5BD5" w:rsidP="00CE1B17">
      <w:pPr>
        <w:spacing w:after="0" w:line="240" w:lineRule="auto"/>
        <w:rPr>
          <w:rFonts w:ascii="Arial" w:eastAsia="Times New Roman" w:hAnsi="Arial" w:cs="Arial"/>
          <w:i/>
        </w:rPr>
      </w:pPr>
      <w:r w:rsidRPr="00A935E5">
        <w:rPr>
          <w:rFonts w:ascii="Arial" w:eastAsia="Times New Roman" w:hAnsi="Arial" w:cs="Arial"/>
          <w:i/>
        </w:rPr>
        <w:t xml:space="preserve">*By the final evaluation, the candidate </w:t>
      </w:r>
      <w:r w:rsidRPr="00A935E5">
        <w:rPr>
          <w:rFonts w:ascii="Arial" w:eastAsia="Times New Roman" w:hAnsi="Arial" w:cs="Arial"/>
          <w:b/>
          <w:i/>
        </w:rPr>
        <w:t xml:space="preserve">must </w:t>
      </w:r>
      <w:r w:rsidRPr="00A935E5">
        <w:rPr>
          <w:rFonts w:ascii="Arial" w:eastAsia="Times New Roman" w:hAnsi="Arial" w:cs="Arial"/>
          <w:i/>
        </w:rPr>
        <w:t>demonstrate proficiency on the indicators for which there is “no evidence” at mid-term.</w:t>
      </w:r>
    </w:p>
    <w:p w:rsidR="00FF5BD5" w:rsidRPr="00FF5BD5" w:rsidRDefault="00FF5BD5" w:rsidP="00CE1B17">
      <w:pPr>
        <w:spacing w:after="0" w:line="240" w:lineRule="auto"/>
        <w:rPr>
          <w:rFonts w:ascii="Arial" w:eastAsia="Times New Roman" w:hAnsi="Arial" w:cs="Arial"/>
          <w:i/>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7"/>
        <w:gridCol w:w="249"/>
        <w:gridCol w:w="385"/>
        <w:gridCol w:w="232"/>
        <w:gridCol w:w="252"/>
        <w:gridCol w:w="227"/>
        <w:gridCol w:w="243"/>
        <w:gridCol w:w="299"/>
        <w:gridCol w:w="572"/>
        <w:gridCol w:w="473"/>
        <w:gridCol w:w="2707"/>
      </w:tblGrid>
      <w:tr w:rsidR="00081BAE" w:rsidRPr="004D472A" w:rsidTr="00081BAE">
        <w:trPr>
          <w:trHeight w:val="989"/>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 1: Professional Knowledge </w:t>
            </w:r>
            <w:r w:rsidRPr="004D472A">
              <w:rPr>
                <w:rFonts w:ascii="Arial" w:hAnsi="Arial" w:cs="Arial"/>
                <w:b/>
                <w:color w:val="FFFFFF"/>
              </w:rPr>
              <w:t xml:space="preserve">- </w:t>
            </w:r>
            <w:r w:rsidRPr="004D472A">
              <w:rPr>
                <w:rFonts w:ascii="Arial" w:hAnsi="Arial" w:cs="Arial"/>
                <w:b/>
                <w:i/>
                <w:color w:val="FFFFFF"/>
                <w:sz w:val="20"/>
              </w:rPr>
              <w:t>The teacher candidate demonstrates an understanding of the curriculum, subject content, pedagogical knowledge, and the needs of students by providing relevant learning experiences.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081BAE" w:rsidP="004D472A">
            <w:pPr>
              <w:spacing w:after="0" w:line="240" w:lineRule="auto"/>
              <w:jc w:val="center"/>
              <w:rPr>
                <w:rFonts w:ascii="Arial" w:hAnsi="Arial" w:cs="Arial"/>
                <w:b/>
              </w:rPr>
            </w:pPr>
            <w:r>
              <w:rPr>
                <w:rFonts w:ascii="Arial" w:hAnsi="Arial" w:cs="Arial"/>
              </w:rPr>
              <w:fldChar w:fldCharType="begin">
                <w:ffData>
                  <w:name w:val="Check5"/>
                  <w:enabled/>
                  <w:calcOnExit w:val="0"/>
                  <w:checkBox>
                    <w:sizeAuto/>
                    <w:default w:val="0"/>
                  </w:checkBox>
                </w:ffData>
              </w:fldChar>
            </w:r>
            <w:bookmarkStart w:id="7" w:name="Check5"/>
            <w:r>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Pr>
                <w:rFonts w:ascii="Arial" w:hAnsi="Arial" w:cs="Arial"/>
              </w:rPr>
              <w:fldChar w:fldCharType="end"/>
            </w:r>
            <w:bookmarkEnd w:id="7"/>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sz w:val="20"/>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bookmarkStart w:id="8" w:name="Text19"/>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bookmarkEnd w:id="8"/>
          </w:p>
        </w:tc>
      </w:tr>
      <w:tr w:rsidR="00F3663B" w:rsidRPr="004D472A" w:rsidTr="00081BAE">
        <w:trPr>
          <w:trHeight w:val="1952"/>
        </w:trPr>
        <w:tc>
          <w:tcPr>
            <w:tcW w:w="4021" w:type="pct"/>
            <w:gridSpan w:val="10"/>
            <w:shd w:val="clear" w:color="auto" w:fill="auto"/>
          </w:tcPr>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Addresses appropriate curriculum standards and integrates key content elements.</w:t>
            </w:r>
          </w:p>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Facilitates students’ use of higher–level thinking skills in instruction.</w:t>
            </w:r>
          </w:p>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Demonstrates ability to link present content with past and future learning experiences, other subject areas, and real-world experiences and applications.</w:t>
            </w:r>
          </w:p>
          <w:p w:rsidR="00F3663B" w:rsidRPr="004D472A" w:rsidRDefault="00F3663B" w:rsidP="004D472A">
            <w:pPr>
              <w:pStyle w:val="ListParagraph"/>
              <w:numPr>
                <w:ilvl w:val="0"/>
                <w:numId w:val="18"/>
              </w:numPr>
              <w:spacing w:after="0" w:line="240" w:lineRule="auto"/>
              <w:rPr>
                <w:rFonts w:ascii="Arial" w:hAnsi="Arial" w:cs="Arial"/>
                <w:i/>
                <w:sz w:val="20"/>
              </w:rPr>
            </w:pPr>
            <w:r w:rsidRPr="004D472A">
              <w:rPr>
                <w:rFonts w:ascii="Arial" w:hAnsi="Arial" w:cs="Arial"/>
                <w:sz w:val="20"/>
              </w:rPr>
              <w:t>Demonstrates accurate, deep, and current knowledge of subject matter.</w:t>
            </w:r>
          </w:p>
          <w:p w:rsidR="00F3663B" w:rsidRPr="004D472A" w:rsidRDefault="00F3663B" w:rsidP="004D472A">
            <w:pPr>
              <w:pStyle w:val="ListParagraph"/>
              <w:numPr>
                <w:ilvl w:val="0"/>
                <w:numId w:val="18"/>
              </w:numPr>
              <w:spacing w:after="0" w:line="240" w:lineRule="auto"/>
              <w:rPr>
                <w:rFonts w:ascii="Arial" w:hAnsi="Arial" w:cs="Arial"/>
                <w:i/>
                <w:sz w:val="20"/>
              </w:rPr>
            </w:pPr>
            <w:r w:rsidRPr="004D472A">
              <w:rPr>
                <w:rFonts w:ascii="Arial" w:hAnsi="Arial" w:cs="Arial"/>
                <w:sz w:val="20"/>
              </w:rPr>
              <w:t xml:space="preserve"> Exhibits pedagogical skills relevant to the subject area(s) taught and best practice based on current research.</w:t>
            </w:r>
          </w:p>
          <w:p w:rsidR="00F3663B" w:rsidRPr="004D472A" w:rsidRDefault="00F3663B" w:rsidP="004D472A">
            <w:pPr>
              <w:pStyle w:val="ListParagraph"/>
              <w:numPr>
                <w:ilvl w:val="0"/>
                <w:numId w:val="18"/>
              </w:numPr>
              <w:spacing w:after="0" w:line="240" w:lineRule="auto"/>
              <w:rPr>
                <w:rFonts w:ascii="Arial" w:hAnsi="Arial" w:cs="Arial"/>
                <w:i/>
                <w:sz w:val="20"/>
              </w:rPr>
            </w:pPr>
            <w:r w:rsidRPr="004D472A">
              <w:rPr>
                <w:rFonts w:ascii="Arial" w:hAnsi="Arial" w:cs="Arial"/>
                <w:sz w:val="20"/>
              </w:rPr>
              <w:t xml:space="preserve">Bases instruction on goals that reflect high expectations for all students and a clear understanding of the curriculum.  </w:t>
            </w:r>
          </w:p>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Displays an understanding of the intellectual, social, emotional, and physical development of the age group</w:t>
            </w:r>
            <w:proofErr w:type="gramStart"/>
            <w:r w:rsidRPr="004D472A">
              <w:rPr>
                <w:rFonts w:ascii="Arial" w:hAnsi="Arial" w:cs="Arial"/>
                <w:sz w:val="20"/>
              </w:rPr>
              <w:t>..</w:t>
            </w:r>
            <w:proofErr w:type="gramEnd"/>
          </w:p>
          <w:p w:rsidR="00F3663B" w:rsidRPr="004D472A" w:rsidRDefault="00F3663B" w:rsidP="004D472A">
            <w:pPr>
              <w:pStyle w:val="ListParagraph"/>
              <w:spacing w:after="0" w:line="240" w:lineRule="auto"/>
              <w:ind w:left="360"/>
              <w:rPr>
                <w:rFonts w:ascii="Arial" w:hAnsi="Arial" w:cs="Arial"/>
                <w:i/>
              </w:rPr>
            </w:pPr>
            <w:r w:rsidRPr="004D472A">
              <w:rPr>
                <w:rFonts w:ascii="Arial" w:hAnsi="Arial" w:cs="Arial"/>
                <w:sz w:val="20"/>
              </w:rPr>
              <w:t xml:space="preserve"> </w:t>
            </w:r>
          </w:p>
        </w:tc>
        <w:tc>
          <w:tcPr>
            <w:tcW w:w="979" w:type="pct"/>
            <w:vMerge/>
            <w:shd w:val="clear" w:color="auto" w:fill="auto"/>
          </w:tcPr>
          <w:p w:rsidR="00F3663B" w:rsidRPr="004D472A" w:rsidRDefault="00F3663B" w:rsidP="004D472A">
            <w:pPr>
              <w:pStyle w:val="ListParagraph"/>
              <w:spacing w:after="0" w:line="240" w:lineRule="auto"/>
              <w:ind w:left="360"/>
              <w:rPr>
                <w:rFonts w:ascii="Arial" w:hAnsi="Arial" w:cs="Arial"/>
                <w:i/>
              </w:rPr>
            </w:pPr>
          </w:p>
        </w:tc>
      </w:tr>
      <w:tr w:rsidR="00081BAE" w:rsidRPr="004D472A" w:rsidTr="00081BAE">
        <w:trPr>
          <w:trHeight w:val="1034"/>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 2: Instructional Planning - </w:t>
            </w:r>
            <w:r w:rsidRPr="004D472A">
              <w:rPr>
                <w:rFonts w:ascii="Arial" w:hAnsi="Arial" w:cs="Arial"/>
                <w:b/>
                <w:i/>
                <w:color w:val="FFFFFF"/>
                <w:sz w:val="20"/>
              </w:rPr>
              <w:t>The teacher candidate plans using state and local school district curricula and standards, effective strategies, resources, and data to address the needs of all students.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520"/>
        </w:trPr>
        <w:tc>
          <w:tcPr>
            <w:tcW w:w="4021" w:type="pct"/>
            <w:gridSpan w:val="10"/>
            <w:shd w:val="clear" w:color="auto" w:fill="auto"/>
          </w:tcPr>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 xml:space="preserve">Analyzes and uses student learning data to inform planning. </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Develops plans that are clear, logical, sequential, and integrated across the curriculum.</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Plans instruction effectively for content mastery, pacing, and transitions Plans for instruction to meet the needs of all students.</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 xml:space="preserve">Aligns and connects lesson objectives to state and local school district curricula and standards, and student learning needs. </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Develops appropriate course, unit, and daily plans, and is able to adapt plans when needed.</w:t>
            </w:r>
          </w:p>
        </w:tc>
        <w:tc>
          <w:tcPr>
            <w:tcW w:w="979" w:type="pct"/>
            <w:vMerge/>
            <w:shd w:val="clear" w:color="auto" w:fill="auto"/>
          </w:tcPr>
          <w:p w:rsidR="00F3663B" w:rsidRPr="004D472A" w:rsidRDefault="00F3663B" w:rsidP="004D472A">
            <w:pPr>
              <w:pStyle w:val="ListParagraph"/>
              <w:spacing w:after="0" w:line="240" w:lineRule="auto"/>
              <w:ind w:left="360"/>
              <w:rPr>
                <w:rFonts w:ascii="Arial" w:hAnsi="Arial" w:cs="Arial"/>
              </w:rPr>
            </w:pPr>
          </w:p>
        </w:tc>
      </w:tr>
      <w:tr w:rsidR="00081BAE" w:rsidRPr="004D472A" w:rsidTr="00081BAE">
        <w:trPr>
          <w:trHeight w:val="1178"/>
        </w:trPr>
        <w:tc>
          <w:tcPr>
            <w:tcW w:w="2961" w:type="pct"/>
            <w:shd w:val="clear" w:color="auto" w:fill="893026"/>
            <w:vAlign w:val="center"/>
          </w:tcPr>
          <w:p w:rsidR="00F3663B" w:rsidRPr="004D472A" w:rsidRDefault="00F3663B" w:rsidP="004D472A">
            <w:pPr>
              <w:spacing w:after="0" w:line="240" w:lineRule="auto"/>
              <w:rPr>
                <w:rFonts w:ascii="Arial" w:hAnsi="Arial" w:cs="Arial"/>
                <w:b/>
                <w:i/>
                <w:color w:val="FFFFFF"/>
                <w:sz w:val="20"/>
              </w:rPr>
            </w:pPr>
            <w:r w:rsidRPr="004D472A">
              <w:rPr>
                <w:rFonts w:ascii="Arial" w:hAnsi="Arial" w:cs="Arial"/>
                <w:b/>
                <w:i/>
                <w:color w:val="FFFFFF"/>
                <w:sz w:val="20"/>
              </w:rPr>
              <w:t>Standard 3: Instructional Strategies - The teacher candidate promotes student learning by using research-based instructional strategies relevant to the content to engage students in active learning and to facilitate the students’ acquisition of key knowledge and skills.</w:t>
            </w:r>
          </w:p>
        </w:tc>
        <w:tc>
          <w:tcPr>
            <w:tcW w:w="229" w:type="pct"/>
            <w:gridSpan w:val="2"/>
            <w:tcBorders>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5" w:type="pct"/>
            <w:gridSpan w:val="2"/>
            <w:tcBorders>
              <w:left w:val="single" w:sz="4" w:space="0" w:color="auto"/>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0" w:type="pct"/>
            <w:gridSpan w:val="2"/>
            <w:tcBorders>
              <w:left w:val="single" w:sz="4" w:space="0" w:color="auto"/>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315" w:type="pct"/>
            <w:gridSpan w:val="2"/>
            <w:tcBorders>
              <w:left w:val="single" w:sz="4" w:space="0" w:color="auto"/>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1" w:type="pct"/>
            <w:tcBorders>
              <w:lef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979" w:type="pct"/>
            <w:vMerge w:val="restart"/>
            <w:tcBorders>
              <w:left w:val="single" w:sz="4" w:space="0" w:color="auto"/>
            </w:tcBorders>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2024"/>
        </w:trPr>
        <w:tc>
          <w:tcPr>
            <w:tcW w:w="4021" w:type="pct"/>
            <w:gridSpan w:val="10"/>
            <w:tcBorders>
              <w:right w:val="single" w:sz="4" w:space="0" w:color="auto"/>
            </w:tcBorders>
            <w:shd w:val="clear" w:color="auto" w:fill="auto"/>
          </w:tcPr>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lastRenderedPageBreak/>
              <w:t>Engages students in active learning and maintains interests.</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 xml:space="preserve">Builds upon students’ existing knowledge and skills. </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 xml:space="preserve">Reinforces learning goals consistently throughout the lesson. </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 xml:space="preserve">Uses a variety of research-based instructional strategies and resources. </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Effectively uses appropriate instructional technology to enhance student learning.</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Communicates and presents material clearly, and checks for understanding.</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Develops higher-order thinking through questioning and problem-solving activities.</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Engages students in authentic learning by providing real-life examples and interdisciplinary connections</w:t>
            </w:r>
          </w:p>
        </w:tc>
        <w:tc>
          <w:tcPr>
            <w:tcW w:w="979" w:type="pct"/>
            <w:vMerge/>
            <w:tcBorders>
              <w:left w:val="single" w:sz="4" w:space="0" w:color="auto"/>
            </w:tcBorders>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917"/>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br w:type="page"/>
            </w:r>
            <w:r w:rsidRPr="004D472A">
              <w:rPr>
                <w:rFonts w:ascii="Arial" w:hAnsi="Arial" w:cs="Arial"/>
                <w:b/>
                <w:color w:val="FFFFFF"/>
                <w:sz w:val="20"/>
              </w:rPr>
              <w:t xml:space="preserve">Standard 4: Differentiated Instruction - </w:t>
            </w:r>
            <w:r w:rsidRPr="004D472A">
              <w:rPr>
                <w:rFonts w:ascii="Arial" w:hAnsi="Arial" w:cs="Arial"/>
                <w:b/>
                <w:i/>
                <w:color w:val="FFFFFF"/>
                <w:sz w:val="20"/>
              </w:rPr>
              <w:t>The teacher candidate challenges and supports each student’s learning by providing appropriate content and developing skills which address individual learning differences.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430"/>
        </w:trPr>
        <w:tc>
          <w:tcPr>
            <w:tcW w:w="4021" w:type="pct"/>
            <w:gridSpan w:val="10"/>
            <w:shd w:val="clear" w:color="auto" w:fill="auto"/>
          </w:tcPr>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Differentiates the instructional content, process, product, and learning environment to meet individual developmental needs.</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Provides remediation, enrichment, and acceleration to further student understanding of material.</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 xml:space="preserve">Uses flexible grouping strategies to encourage appropriate peer interaction and to accommodate learning needs. </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Uses diagnostic, formative, and summative assessment data to inform instructional modifications for individual students.</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Develops critical and creative thinking by providing activities at the appropriate level of challenge for students.</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Demonstrates high learning expectations for all students</w:t>
            </w:r>
          </w:p>
        </w:tc>
        <w:tc>
          <w:tcPr>
            <w:tcW w:w="979" w:type="pct"/>
            <w:vMerge/>
            <w:shd w:val="clear" w:color="auto" w:fill="auto"/>
          </w:tcPr>
          <w:p w:rsidR="00F3663B" w:rsidRPr="004D472A" w:rsidRDefault="00F3663B" w:rsidP="004D472A">
            <w:pPr>
              <w:pStyle w:val="ListParagraph"/>
              <w:spacing w:after="0" w:line="240" w:lineRule="auto"/>
              <w:ind w:left="360"/>
              <w:rPr>
                <w:rFonts w:ascii="Arial" w:hAnsi="Arial" w:cs="Arial"/>
              </w:rPr>
            </w:pPr>
          </w:p>
        </w:tc>
      </w:tr>
      <w:tr w:rsidR="00081BAE" w:rsidRPr="004D472A" w:rsidTr="00081BAE">
        <w:trPr>
          <w:trHeight w:val="944"/>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Standards 5: Assessment Strategies – </w:t>
            </w:r>
            <w:r w:rsidRPr="004D472A">
              <w:rPr>
                <w:rFonts w:ascii="Arial" w:hAnsi="Arial" w:cs="Arial"/>
                <w:b/>
                <w:i/>
                <w:color w:val="FFFFFF"/>
                <w:sz w:val="20"/>
              </w:rPr>
              <w:t>The teacher candidate systematically chooses a variety of diagnostic, formative, and summative assessment strategies and instruments that are valid and appropriate for the content and student population.</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520"/>
        </w:trPr>
        <w:tc>
          <w:tcPr>
            <w:tcW w:w="4021" w:type="pct"/>
            <w:gridSpan w:val="10"/>
            <w:shd w:val="clear" w:color="auto" w:fill="auto"/>
          </w:tcPr>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Uses assessment techniques that are appropriate for the developmental level of students.</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 xml:space="preserve">Involves students in setting learning goals and monitoring their own progress. </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 xml:space="preserve">Varies and modifies assessments to determine individual student needs &amp; progress. </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Uses formal and informal assessments for diagnostic, formative, and summative purposes.</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 xml:space="preserve">Uses grading practices that report final mastery in relationship to content goals and objectives. </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Collaborates with others to develop common assessments, when appropriate.</w:t>
            </w:r>
          </w:p>
        </w:tc>
        <w:tc>
          <w:tcPr>
            <w:tcW w:w="979" w:type="pct"/>
            <w:vMerge/>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1079"/>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Standards 6: Assessment Uses - </w:t>
            </w:r>
            <w:r w:rsidRPr="004D472A">
              <w:rPr>
                <w:rFonts w:ascii="Arial" w:hAnsi="Arial" w:cs="Arial"/>
                <w:b/>
                <w:i/>
                <w:color w:val="FFFFFF"/>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763"/>
        </w:trPr>
        <w:tc>
          <w:tcPr>
            <w:tcW w:w="4021" w:type="pct"/>
            <w:gridSpan w:val="10"/>
            <w:shd w:val="clear" w:color="auto" w:fill="auto"/>
          </w:tcPr>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lastRenderedPageBreak/>
              <w:t>Uses diagnostic assessment data to develop learning goals for students, to differentiate instruction, and to document learning.</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Plans a variety of formal and informal assessments aligned with instructional results to measure student mastery of learning objectives.</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 xml:space="preserve">Uses assessment tools for both formative and summative purposes to inform, guide, and adjust instruction. </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 xml:space="preserve">Systematically analyzes and uses data to measure student progress, to design appropriate interventions, and to inform long- and short- term instructional decisions. </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 xml:space="preserve">Provides constructive and frequent feedback to students on their progress toward their learning goals.  </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Teaches students how to self-assess and to use metacognitive strategies in support of lifelong learning.</w:t>
            </w:r>
          </w:p>
        </w:tc>
        <w:tc>
          <w:tcPr>
            <w:tcW w:w="979" w:type="pct"/>
            <w:vMerge/>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890"/>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br w:type="page"/>
            </w:r>
            <w:r w:rsidRPr="004D472A">
              <w:rPr>
                <w:rFonts w:ascii="Arial" w:hAnsi="Arial" w:cs="Arial"/>
                <w:b/>
                <w:color w:val="FFFFFF"/>
                <w:sz w:val="20"/>
              </w:rPr>
              <w:t xml:space="preserve">Standard 7: Positive Learning Environment – </w:t>
            </w:r>
            <w:r w:rsidRPr="004D472A">
              <w:rPr>
                <w:rFonts w:ascii="Arial" w:hAnsi="Arial" w:cs="Arial"/>
                <w:b/>
                <w:i/>
                <w:color w:val="FFFFFF"/>
                <w:sz w:val="20"/>
              </w:rPr>
              <w:t>The teacher candidate provides a well-managed, safe, and orderly environment that is conducive to learning and encourages respect for all.</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2006"/>
        </w:trPr>
        <w:tc>
          <w:tcPr>
            <w:tcW w:w="4021" w:type="pct"/>
            <w:gridSpan w:val="10"/>
            <w:shd w:val="clear" w:color="auto" w:fill="auto"/>
          </w:tcPr>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Responds to disruptions in a timely, appropriate manner.</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Establishes clear expectations for classroom rules, routines, and procedures and enforces them consistently and appropriately.</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Models caring, fairness, respect, and enthusiasm for learning.</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 xml:space="preserve">Promotes a climate of trust and teamwork within the classroom. </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Promotes respect for and understanding of students’ diversity, including – but not limited to – race, color, religion, sex, national origin, or diversity.</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Actively listens and pays attention to students’ diversity, including – but not limited to – race, color, religion, sex, national origin, or diversity.</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Actively listens and pays attention to students’ needs and responses.</w:t>
            </w:r>
          </w:p>
          <w:p w:rsidR="00F3663B" w:rsidRPr="004D472A" w:rsidRDefault="00F3663B" w:rsidP="004D472A">
            <w:pPr>
              <w:spacing w:after="0" w:line="240" w:lineRule="auto"/>
              <w:rPr>
                <w:rFonts w:ascii="Arial" w:hAnsi="Arial" w:cs="Arial"/>
              </w:rPr>
            </w:pPr>
            <w:r w:rsidRPr="004D472A">
              <w:rPr>
                <w:rFonts w:ascii="Arial" w:hAnsi="Arial" w:cs="Arial"/>
                <w:sz w:val="20"/>
              </w:rPr>
              <w:t>Arranges the classroom materials and resources to facilitate group and individual activities.</w:t>
            </w:r>
          </w:p>
        </w:tc>
        <w:tc>
          <w:tcPr>
            <w:tcW w:w="979" w:type="pct"/>
            <w:vMerge/>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953"/>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sz w:val="20"/>
              </w:rPr>
            </w:pPr>
            <w:r w:rsidRPr="004D472A">
              <w:rPr>
                <w:rFonts w:ascii="Arial" w:hAnsi="Arial" w:cs="Arial"/>
                <w:b/>
                <w:color w:val="FFFFFF"/>
                <w:sz w:val="20"/>
              </w:rPr>
              <w:t xml:space="preserve">Standard 8 Academically Challenging Environment - </w:t>
            </w:r>
            <w:r w:rsidRPr="004D472A">
              <w:rPr>
                <w:rFonts w:ascii="Arial" w:hAnsi="Arial" w:cs="Arial"/>
                <w:b/>
                <w:i/>
                <w:color w:val="FFFFFF"/>
                <w:sz w:val="20"/>
              </w:rPr>
              <w:t>The teacher candidate creates a student-centered, academic environment in which teaching and learning occur at high levels and students are self-directed learners.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979" w:type="pc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FF7EBE">
        <w:trPr>
          <w:trHeight w:val="1484"/>
        </w:trPr>
        <w:tc>
          <w:tcPr>
            <w:tcW w:w="5000" w:type="pct"/>
            <w:gridSpan w:val="11"/>
            <w:shd w:val="clear" w:color="auto" w:fill="auto"/>
          </w:tcPr>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Maximizes instructional time.</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 xml:space="preserve">Conveys the message that mistakes should be embraced as a valuable part of learning. </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Encourages productivity by providing students with appropriately</w:t>
            </w:r>
            <w:r w:rsidRPr="004D472A">
              <w:rPr>
                <w:rFonts w:ascii="Arial" w:hAnsi="Arial" w:cs="Arial"/>
                <w:sz w:val="20"/>
                <w:szCs w:val="20"/>
              </w:rPr>
              <w:t xml:space="preserve"> challenging and relevant material and </w:t>
            </w:r>
            <w:r w:rsidRPr="004D472A">
              <w:rPr>
                <w:rFonts w:ascii="Arial" w:hAnsi="Arial" w:cs="Arial"/>
                <w:sz w:val="20"/>
              </w:rPr>
              <w:t>assignments</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Provides transitions that minimize loss of instructional time.</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Provides academic rigor, encourages critical and creative thinking, and pushes students to achieve goals.</w:t>
            </w:r>
          </w:p>
          <w:p w:rsidR="00F3663B" w:rsidRPr="004D472A" w:rsidRDefault="00F3663B" w:rsidP="004D472A">
            <w:pPr>
              <w:pStyle w:val="ListParagraph"/>
              <w:numPr>
                <w:ilvl w:val="0"/>
                <w:numId w:val="25"/>
              </w:numPr>
              <w:spacing w:after="0" w:line="240" w:lineRule="auto"/>
              <w:rPr>
                <w:rFonts w:ascii="Arial" w:hAnsi="Arial" w:cs="Arial"/>
              </w:rPr>
            </w:pPr>
            <w:r w:rsidRPr="004D472A">
              <w:rPr>
                <w:rFonts w:ascii="Arial" w:hAnsi="Arial" w:cs="Arial"/>
                <w:sz w:val="20"/>
              </w:rPr>
              <w:t>Encourages students to explore new ideas and take academic risks.</w:t>
            </w:r>
          </w:p>
        </w:tc>
      </w:tr>
      <w:tr w:rsidR="00081BAE" w:rsidRPr="004D472A" w:rsidTr="00081BAE">
        <w:trPr>
          <w:trHeight w:val="1070"/>
        </w:trPr>
        <w:tc>
          <w:tcPr>
            <w:tcW w:w="2961" w:type="pct"/>
            <w:shd w:val="clear" w:color="auto" w:fill="80241E"/>
            <w:vAlign w:val="center"/>
          </w:tcPr>
          <w:p w:rsidR="00291A43" w:rsidRPr="004D472A" w:rsidRDefault="00291A43" w:rsidP="004D472A">
            <w:pPr>
              <w:spacing w:after="0" w:line="240" w:lineRule="auto"/>
              <w:rPr>
                <w:rFonts w:ascii="Arial" w:hAnsi="Arial" w:cs="Arial"/>
                <w:b/>
                <w:color w:val="FFFFFF"/>
                <w:sz w:val="20"/>
              </w:rPr>
            </w:pPr>
            <w:r w:rsidRPr="004D472A">
              <w:rPr>
                <w:rFonts w:ascii="Arial" w:hAnsi="Arial" w:cs="Arial"/>
                <w:b/>
                <w:color w:val="FFFFFF"/>
                <w:sz w:val="20"/>
              </w:rPr>
              <w:t xml:space="preserve">Standard 9: Professionalism - </w:t>
            </w:r>
            <w:r w:rsidRPr="004D472A">
              <w:rPr>
                <w:rFonts w:ascii="Arial" w:hAnsi="Arial" w:cs="Arial"/>
                <w:b/>
                <w:i/>
                <w:color w:val="FFFFFF"/>
                <w:sz w:val="20"/>
              </w:rPr>
              <w:t>The teacher candidate exhibits a commitment to professional ethics and the school’s mission, participates in professional growth opportunities to support student learning, and contributes to the profession.</w:t>
            </w:r>
          </w:p>
        </w:tc>
        <w:tc>
          <w:tcPr>
            <w:tcW w:w="229"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N/E</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1</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2</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3</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291A43" w:rsidRPr="004D472A" w:rsidRDefault="00291A43" w:rsidP="004D472A">
            <w:pPr>
              <w:spacing w:after="0" w:line="240" w:lineRule="auto"/>
              <w:jc w:val="center"/>
              <w:rPr>
                <w:rFonts w:ascii="Arial" w:hAnsi="Arial" w:cs="Arial"/>
                <w:b/>
                <w:color w:val="808080"/>
              </w:rPr>
            </w:pPr>
            <w:r w:rsidRPr="004D472A">
              <w:rPr>
                <w:rFonts w:ascii="Arial" w:hAnsi="Arial" w:cs="Arial"/>
                <w:b/>
                <w:color w:val="808080"/>
              </w:rPr>
              <w:t>4</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291A43" w:rsidRPr="004D472A" w:rsidRDefault="00291A43"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291A43" w:rsidRPr="004D472A" w:rsidRDefault="00291A43"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291A43" w:rsidRPr="004D472A" w:rsidTr="00081BAE">
        <w:trPr>
          <w:trHeight w:val="2870"/>
        </w:trPr>
        <w:tc>
          <w:tcPr>
            <w:tcW w:w="4021" w:type="pct"/>
            <w:gridSpan w:val="10"/>
            <w:shd w:val="clear" w:color="auto" w:fill="auto"/>
          </w:tcPr>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lastRenderedPageBreak/>
              <w:t>Carries out duties in accordance with federal and state laws, Code of Ethics, and established state and local school board policies, regulations, and practices.</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 xml:space="preserve">Maintains professional demeanor and behavior. </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Respects and maintains confidentiality.</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Evaluates and identifies areas of personal strengths and weaknesses related to professional skills and their impact on student learning and sets goals for improvement.</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 xml:space="preserve">Participates in ongoing professional growth activities based on identified areas for improvement </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 xml:space="preserve">Demonstrates flexibility in adapting to school change. </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Engages in activities outside the classroom intended for school and student enhancement</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Maintains appropriate interactions with students, parents, faculty, and staff.</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Engages in self-reflection about the success of the lesson after teaching; seeks feedback from mentor teacher about teaching and impact on student learning.</w:t>
            </w:r>
          </w:p>
        </w:tc>
        <w:tc>
          <w:tcPr>
            <w:tcW w:w="979" w:type="pct"/>
            <w:vMerge/>
            <w:shd w:val="clear" w:color="auto" w:fill="auto"/>
          </w:tcPr>
          <w:p w:rsidR="00291A43" w:rsidRPr="004D472A" w:rsidRDefault="00291A43" w:rsidP="004D472A">
            <w:pPr>
              <w:spacing w:after="0" w:line="240" w:lineRule="auto"/>
              <w:rPr>
                <w:rFonts w:ascii="Arial" w:hAnsi="Arial" w:cs="Arial"/>
              </w:rPr>
            </w:pPr>
          </w:p>
        </w:tc>
      </w:tr>
      <w:tr w:rsidR="00081BAE" w:rsidRPr="004D472A" w:rsidTr="00081BAE">
        <w:trPr>
          <w:trHeight w:val="881"/>
        </w:trPr>
        <w:tc>
          <w:tcPr>
            <w:tcW w:w="2961" w:type="pct"/>
            <w:shd w:val="clear" w:color="auto" w:fill="80241E"/>
            <w:vAlign w:val="center"/>
          </w:tcPr>
          <w:p w:rsidR="00291A43" w:rsidRPr="004D472A" w:rsidRDefault="00291A43" w:rsidP="004D472A">
            <w:pPr>
              <w:spacing w:after="0" w:line="240" w:lineRule="auto"/>
              <w:rPr>
                <w:rFonts w:ascii="Arial" w:hAnsi="Arial" w:cs="Arial"/>
                <w:b/>
                <w:color w:val="FFFFFF"/>
                <w:sz w:val="20"/>
              </w:rPr>
            </w:pPr>
            <w:r w:rsidRPr="004D472A">
              <w:rPr>
                <w:rFonts w:ascii="Arial" w:hAnsi="Arial" w:cs="Arial"/>
                <w:b/>
                <w:color w:val="FFFFFF"/>
                <w:sz w:val="20"/>
              </w:rPr>
              <w:t xml:space="preserve">Standard 10: </w:t>
            </w:r>
            <w:r w:rsidR="00F10E85" w:rsidRPr="004D472A">
              <w:rPr>
                <w:rFonts w:ascii="Arial" w:hAnsi="Arial" w:cs="Arial"/>
                <w:b/>
                <w:color w:val="FFFFFF"/>
                <w:sz w:val="20"/>
              </w:rPr>
              <w:t>Communication</w:t>
            </w:r>
            <w:r w:rsidRPr="004D472A">
              <w:rPr>
                <w:rFonts w:ascii="Arial" w:hAnsi="Arial" w:cs="Arial"/>
                <w:b/>
                <w:color w:val="FFFFFF"/>
                <w:sz w:val="20"/>
              </w:rPr>
              <w:t xml:space="preserve"> - </w:t>
            </w:r>
            <w:r w:rsidRPr="004D472A">
              <w:rPr>
                <w:rFonts w:ascii="Arial" w:hAnsi="Arial" w:cs="Arial"/>
                <w:b/>
                <w:i/>
                <w:color w:val="FFFFFF"/>
                <w:sz w:val="20"/>
              </w:rPr>
              <w:t>The teacher candidate communicates effectively with students, parents or guardians, district and school personnel, and other stakeholders in ways that enhance student learning.</w:t>
            </w:r>
          </w:p>
        </w:tc>
        <w:tc>
          <w:tcPr>
            <w:tcW w:w="229"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N/E</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1</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2</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3</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291A43" w:rsidRPr="004D472A" w:rsidRDefault="00291A43" w:rsidP="004D472A">
            <w:pPr>
              <w:spacing w:after="0" w:line="240" w:lineRule="auto"/>
              <w:jc w:val="center"/>
              <w:rPr>
                <w:rFonts w:ascii="Arial" w:hAnsi="Arial" w:cs="Arial"/>
                <w:b/>
                <w:color w:val="808080"/>
              </w:rPr>
            </w:pPr>
            <w:r w:rsidRPr="004D472A">
              <w:rPr>
                <w:rFonts w:ascii="Arial" w:hAnsi="Arial" w:cs="Arial"/>
                <w:b/>
                <w:color w:val="808080"/>
              </w:rPr>
              <w:t>4</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822BE0">
              <w:rPr>
                <w:rFonts w:ascii="Arial" w:hAnsi="Arial" w:cs="Arial"/>
              </w:rPr>
            </w:r>
            <w:r w:rsidR="00822BE0">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291A43" w:rsidRPr="004D472A" w:rsidRDefault="00291A43"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291A43" w:rsidRPr="004D472A" w:rsidRDefault="00291A43"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291A43" w:rsidRPr="004D472A" w:rsidTr="00081BAE">
        <w:trPr>
          <w:trHeight w:val="63"/>
        </w:trPr>
        <w:tc>
          <w:tcPr>
            <w:tcW w:w="4021" w:type="pct"/>
            <w:gridSpan w:val="10"/>
            <w:shd w:val="clear" w:color="auto" w:fill="auto"/>
          </w:tcPr>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Uses verbal and non-verbal communication techniques to foster positive interactions and promote learning in the classroom and school environment.</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Uses precise language, correct vocabulary, and grammar, and appropriate forms of oral and written communication.</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Explains directions, concepts, and lesson content to students in a logical, sequential, and age-appropriate manner.</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Adheres to school and district policies regarding communication of student information.</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bCs/>
                <w:sz w:val="20"/>
              </w:rPr>
              <w:t>In partnership with the classroom teacher, creates a climate of openness for parents, students, and other school professionals by demonstrating a collaborative and approachable style.</w:t>
            </w:r>
            <w:r w:rsidRPr="004D472A">
              <w:rPr>
                <w:rFonts w:ascii="Arial" w:hAnsi="Arial" w:cs="Arial"/>
                <w:sz w:val="20"/>
              </w:rPr>
              <w:t xml:space="preserve"> </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Listens and responds with cultural awareness, empathy, and understanding to the voice of students.</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 xml:space="preserve">Uses modes of communication that are appropriate for a given situation. </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Listens and responds with cultural awareness, empathy, and understanding to the voice and opinions of stakeholders (parents, community, students, and colleagues).</w:t>
            </w:r>
          </w:p>
          <w:p w:rsidR="00291A43" w:rsidRPr="004D472A" w:rsidRDefault="00291A43" w:rsidP="004D472A">
            <w:pPr>
              <w:pStyle w:val="ListParagraph"/>
              <w:numPr>
                <w:ilvl w:val="0"/>
                <w:numId w:val="27"/>
              </w:numPr>
              <w:spacing w:after="0" w:line="240" w:lineRule="auto"/>
              <w:rPr>
                <w:rFonts w:ascii="Arial" w:hAnsi="Arial" w:cs="Arial"/>
                <w:bCs/>
                <w:sz w:val="20"/>
              </w:rPr>
            </w:pPr>
            <w:r w:rsidRPr="004D472A">
              <w:rPr>
                <w:rFonts w:ascii="Arial" w:hAnsi="Arial" w:cs="Arial"/>
                <w:sz w:val="20"/>
              </w:rPr>
              <w:t>Engages in appropriate conversations and maintains confidentiality of information related to students, parents, faculty, and staff. Such conversations include text messaging, social media, emails, etc.</w:t>
            </w:r>
          </w:p>
        </w:tc>
        <w:tc>
          <w:tcPr>
            <w:tcW w:w="979" w:type="pct"/>
            <w:vMerge/>
            <w:shd w:val="clear" w:color="auto" w:fill="auto"/>
          </w:tcPr>
          <w:p w:rsidR="00291A43" w:rsidRPr="004D472A" w:rsidRDefault="00291A43" w:rsidP="004D472A">
            <w:pPr>
              <w:spacing w:after="0" w:line="240" w:lineRule="auto"/>
              <w:rPr>
                <w:rFonts w:ascii="Arial" w:hAnsi="Arial" w:cs="Arial"/>
              </w:rPr>
            </w:pPr>
          </w:p>
        </w:tc>
      </w:tr>
      <w:tr w:rsidR="00081BA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7"/>
        </w:trPr>
        <w:tc>
          <w:tcPr>
            <w:tcW w:w="3051" w:type="pct"/>
            <w:gridSpan w:val="2"/>
            <w:tcBorders>
              <w:top w:val="single" w:sz="8" w:space="0" w:color="auto"/>
              <w:left w:val="single" w:sz="8" w:space="0" w:color="auto"/>
              <w:bottom w:val="single" w:sz="4" w:space="0" w:color="auto"/>
              <w:right w:val="single" w:sz="8" w:space="0" w:color="auto"/>
            </w:tcBorders>
            <w:shd w:val="clear" w:color="000000" w:fill="80241E"/>
            <w:hideMark/>
          </w:tcPr>
          <w:p w:rsidR="00FF7EBE" w:rsidRPr="00FF7EBE" w:rsidRDefault="00FF7EBE" w:rsidP="00FF7EBE">
            <w:pPr>
              <w:spacing w:after="0" w:line="240" w:lineRule="auto"/>
              <w:rPr>
                <w:rFonts w:ascii="Arial" w:eastAsia="Times New Roman" w:hAnsi="Arial" w:cs="Arial"/>
                <w:b/>
                <w:bCs/>
                <w:i/>
                <w:color w:val="FFFFFF"/>
                <w:sz w:val="20"/>
                <w:szCs w:val="20"/>
              </w:rPr>
            </w:pPr>
            <w:r w:rsidRPr="00FF7EBE">
              <w:rPr>
                <w:rFonts w:ascii="Arial" w:eastAsia="Times New Roman" w:hAnsi="Arial" w:cs="Arial"/>
                <w:b/>
                <w:bCs/>
                <w:i/>
                <w:color w:val="FFFFFF"/>
                <w:sz w:val="20"/>
                <w:szCs w:val="20"/>
              </w:rPr>
              <w:t>Standard 11: Technology - The teacher candidate demonstrates technology proficiency, technology integration, and competency in blended/online learning during field and clinical experiences.</w:t>
            </w:r>
          </w:p>
        </w:tc>
        <w:tc>
          <w:tcPr>
            <w:tcW w:w="223" w:type="pct"/>
            <w:gridSpan w:val="2"/>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795294119"/>
              <w14:checkbox>
                <w14:checked w14:val="0"/>
                <w14:checkedState w14:val="2612" w14:font="MS Gothic"/>
                <w14:uncheckedState w14:val="2610" w14:font="MS Gothic"/>
              </w14:checkbox>
            </w:sdtPr>
            <w:sdtEndPr/>
            <w:sdtContent>
              <w:p w:rsidR="00FF7EBE" w:rsidRPr="00081BAE" w:rsidRDefault="00081BAE" w:rsidP="00081BA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173" w:type="pct"/>
            <w:gridSpan w:val="2"/>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1</w:t>
            </w:r>
          </w:p>
          <w:sdt>
            <w:sdtPr>
              <w:rPr>
                <w:rFonts w:ascii="Arial" w:eastAsia="Times New Roman" w:hAnsi="Arial" w:cs="Arial"/>
                <w:b/>
                <w:bCs/>
                <w:color w:val="000000"/>
                <w:sz w:val="24"/>
                <w:szCs w:val="24"/>
              </w:rPr>
              <w:id w:val="-1104869933"/>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196" w:type="pct"/>
            <w:gridSpan w:val="2"/>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2</w:t>
            </w:r>
          </w:p>
          <w:sdt>
            <w:sdtPr>
              <w:rPr>
                <w:rFonts w:ascii="Arial" w:eastAsia="Times New Roman" w:hAnsi="Arial" w:cs="Arial"/>
                <w:b/>
                <w:bCs/>
                <w:color w:val="000000"/>
                <w:sz w:val="24"/>
                <w:szCs w:val="24"/>
              </w:rPr>
              <w:id w:val="-1178890237"/>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206" w:type="pct"/>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3</w:t>
            </w:r>
          </w:p>
          <w:sdt>
            <w:sdtPr>
              <w:rPr>
                <w:rFonts w:ascii="Arial" w:eastAsia="Times New Roman" w:hAnsi="Arial" w:cs="Arial"/>
                <w:b/>
                <w:bCs/>
                <w:color w:val="000000"/>
                <w:sz w:val="24"/>
                <w:szCs w:val="24"/>
              </w:rPr>
              <w:id w:val="588514422"/>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171" w:type="pct"/>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sz w:val="24"/>
                <w:szCs w:val="24"/>
              </w:rPr>
            </w:pPr>
            <w:r w:rsidRPr="00FF7EBE">
              <w:rPr>
                <w:rFonts w:ascii="Arial" w:eastAsia="Times New Roman" w:hAnsi="Arial" w:cs="Arial"/>
                <w:b/>
                <w:bCs/>
                <w:sz w:val="24"/>
                <w:szCs w:val="24"/>
              </w:rPr>
              <w:t>4</w:t>
            </w:r>
          </w:p>
          <w:sdt>
            <w:sdtPr>
              <w:rPr>
                <w:rFonts w:ascii="Arial" w:eastAsia="Times New Roman" w:hAnsi="Arial" w:cs="Arial"/>
                <w:b/>
                <w:bCs/>
                <w:sz w:val="24"/>
                <w:szCs w:val="24"/>
              </w:rPr>
              <w:id w:val="1520901431"/>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sz w:val="24"/>
                    <w:szCs w:val="24"/>
                  </w:rPr>
                </w:pPr>
                <w:r>
                  <w:rPr>
                    <w:rFonts w:ascii="MS Gothic" w:eastAsia="MS Gothic" w:hAnsi="MS Gothic" w:cs="Arial" w:hint="eastAsia"/>
                    <w:b/>
                    <w:bCs/>
                    <w:sz w:val="24"/>
                    <w:szCs w:val="24"/>
                  </w:rPr>
                  <w:t>☐</w:t>
                </w:r>
              </w:p>
            </w:sdtContent>
          </w:sdt>
        </w:tc>
        <w:tc>
          <w:tcPr>
            <w:tcW w:w="979" w:type="pct"/>
            <w:tcBorders>
              <w:top w:val="single" w:sz="8" w:space="0" w:color="auto"/>
              <w:left w:val="nil"/>
              <w:bottom w:val="nil"/>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sz w:val="20"/>
                <w:szCs w:val="20"/>
                <w:u w:val="single"/>
              </w:rPr>
            </w:pPr>
            <w:r w:rsidRPr="00FF7EBE">
              <w:rPr>
                <w:rFonts w:ascii="Arial" w:eastAsia="Times New Roman" w:hAnsi="Arial" w:cs="Arial"/>
                <w:b/>
                <w:bCs/>
                <w:color w:val="000000"/>
                <w:sz w:val="20"/>
                <w:szCs w:val="20"/>
                <w:u w:val="single"/>
              </w:rPr>
              <w:t>Evidence/Documentation</w:t>
            </w:r>
            <w:r w:rsidRPr="00FF7EBE">
              <w:rPr>
                <w:rFonts w:ascii="Arial" w:eastAsia="Times New Roman" w:hAnsi="Arial" w:cs="Arial"/>
                <w:b/>
                <w:bCs/>
                <w:color w:val="000000"/>
                <w:sz w:val="20"/>
                <w:szCs w:val="20"/>
                <w:u w:val="single"/>
              </w:rPr>
              <w:br/>
            </w:r>
            <w:r w:rsidRPr="00FF7EBE">
              <w:rPr>
                <w:rFonts w:ascii="Arial" w:eastAsia="Times New Roman" w:hAnsi="Arial" w:cs="Arial"/>
                <w:i/>
                <w:iCs/>
                <w:sz w:val="20"/>
                <w:szCs w:val="20"/>
                <w:highlight w:val="lightGray"/>
              </w:rPr>
              <w:t>Click to enter list of evidence.</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single" w:sz="4" w:space="0" w:color="auto"/>
              <w:left w:val="single" w:sz="4" w:space="0" w:color="auto"/>
              <w:right w:val="single" w:sz="4" w:space="0" w:color="auto"/>
            </w:tcBorders>
            <w:shd w:val="clear" w:color="auto" w:fill="auto"/>
            <w:hideMark/>
          </w:tcPr>
          <w:p w:rsidR="00FF7EBE" w:rsidRPr="00FF7EBE" w:rsidRDefault="00FF7EBE" w:rsidP="00FF7EBE">
            <w:pPr>
              <w:spacing w:after="0" w:line="240" w:lineRule="auto"/>
              <w:rPr>
                <w:rFonts w:ascii="Arial" w:eastAsia="Times New Roman" w:hAnsi="Arial" w:cs="Arial"/>
                <w:color w:val="000000"/>
                <w:sz w:val="20"/>
                <w:szCs w:val="20"/>
              </w:rPr>
            </w:pPr>
            <w:r w:rsidRPr="00FF7EBE">
              <w:rPr>
                <w:rFonts w:ascii="Arial" w:eastAsia="Times New Roman" w:hAnsi="Arial" w:cs="Arial"/>
                <w:color w:val="000000"/>
                <w:sz w:val="20"/>
                <w:szCs w:val="20"/>
              </w:rPr>
              <w:t> </w:t>
            </w:r>
            <w:r w:rsidRPr="00FF7EBE">
              <w:rPr>
                <w:rFonts w:ascii="Arial" w:eastAsia="Times New Roman" w:hAnsi="Arial" w:cs="Arial"/>
                <w:b/>
                <w:bCs/>
                <w:color w:val="000000"/>
                <w:sz w:val="20"/>
                <w:szCs w:val="20"/>
              </w:rPr>
              <w:t>Technology Proficiency</w:t>
            </w:r>
            <w:r w:rsidRPr="00FF7EBE">
              <w:rPr>
                <w:rFonts w:ascii="Arial" w:eastAsia="Times New Roman" w:hAnsi="Arial" w:cs="Arial"/>
                <w:color w:val="000000"/>
                <w:sz w:val="20"/>
                <w:szCs w:val="20"/>
              </w:rPr>
              <w:t xml:space="preserve"> - Candidate explores and uses a variety of current and emerging technologies to support learning.</w:t>
            </w:r>
          </w:p>
        </w:tc>
        <w:tc>
          <w:tcPr>
            <w:tcW w:w="484" w:type="pct"/>
            <w:gridSpan w:val="5"/>
            <w:vMerge w:val="restart"/>
            <w:tcBorders>
              <w:top w:val="single" w:sz="8"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261346929"/>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val="restart"/>
            <w:tcBorders>
              <w:top w:val="single" w:sz="8"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E</w:t>
            </w:r>
          </w:p>
          <w:sdt>
            <w:sdtPr>
              <w:rPr>
                <w:rFonts w:ascii="Arial" w:eastAsia="Times New Roman" w:hAnsi="Arial" w:cs="Arial"/>
                <w:b/>
                <w:bCs/>
                <w:color w:val="000000"/>
                <w:sz w:val="24"/>
                <w:szCs w:val="24"/>
              </w:rPr>
              <w:id w:val="582415096"/>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val="restart"/>
            <w:tcBorders>
              <w:top w:val="single" w:sz="8" w:space="0" w:color="auto"/>
              <w:left w:val="single" w:sz="4" w:space="0" w:color="auto"/>
              <w:bottom w:val="single" w:sz="4" w:space="0" w:color="auto"/>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rPr>
            </w:pPr>
            <w:r w:rsidRPr="00FF7EBE">
              <w:rPr>
                <w:rFonts w:ascii="Arial" w:eastAsia="Times New Roman" w:hAnsi="Arial" w:cs="Arial"/>
                <w:b/>
                <w:bCs/>
                <w:color w:val="000000"/>
              </w:rPr>
              <w:t> </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29"/>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Uses a variety of devices, apps, software, and the Internet in the classroom.</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29"/>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Troubleshoots and solves minor tech issues (or accesses support).</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top w:val="nil"/>
              <w:left w:val="single" w:sz="4" w:space="0" w:color="auto"/>
              <w:bottom w:val="single" w:sz="4" w:space="0" w:color="auto"/>
              <w:right w:val="single" w:sz="4" w:space="0" w:color="auto"/>
            </w:tcBorders>
            <w:shd w:val="clear" w:color="auto" w:fill="auto"/>
            <w:hideMark/>
          </w:tcPr>
          <w:p w:rsidR="00FF7EBE" w:rsidRPr="00FF7EBE" w:rsidRDefault="00FF7EBE" w:rsidP="00FF7EBE">
            <w:pPr>
              <w:pStyle w:val="ListParagraph"/>
              <w:numPr>
                <w:ilvl w:val="0"/>
                <w:numId w:val="29"/>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Answers technology-related questions from learners in the classroom.</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single" w:sz="4" w:space="0" w:color="auto"/>
              <w:left w:val="single" w:sz="4" w:space="0" w:color="auto"/>
              <w:right w:val="single" w:sz="4" w:space="0" w:color="auto"/>
            </w:tcBorders>
            <w:shd w:val="clear" w:color="auto" w:fill="auto"/>
            <w:hideMark/>
          </w:tcPr>
          <w:p w:rsidR="00FF7EBE" w:rsidRPr="00FF7EBE" w:rsidRDefault="00FF7EBE" w:rsidP="00FF7EBE">
            <w:pPr>
              <w:spacing w:after="0" w:line="240" w:lineRule="auto"/>
              <w:rPr>
                <w:rFonts w:ascii="Arial" w:eastAsia="Times New Roman" w:hAnsi="Arial" w:cs="Arial"/>
                <w:color w:val="000000"/>
                <w:sz w:val="20"/>
                <w:szCs w:val="20"/>
              </w:rPr>
            </w:pPr>
            <w:r w:rsidRPr="00FF7EBE">
              <w:rPr>
                <w:rFonts w:ascii="Arial" w:eastAsia="Times New Roman" w:hAnsi="Arial" w:cs="Arial"/>
                <w:b/>
                <w:bCs/>
                <w:color w:val="000000"/>
                <w:sz w:val="20"/>
                <w:szCs w:val="20"/>
              </w:rPr>
              <w:lastRenderedPageBreak/>
              <w:t>Technology Integration</w:t>
            </w:r>
            <w:r w:rsidRPr="00FF7EBE">
              <w:rPr>
                <w:rFonts w:ascii="Arial" w:eastAsia="Times New Roman" w:hAnsi="Arial" w:cs="Arial"/>
                <w:color w:val="000000"/>
                <w:sz w:val="20"/>
                <w:szCs w:val="20"/>
              </w:rPr>
              <w:t xml:space="preserve"> - Candidate demonstrates the ability to integrate technology into standards-based teaching, learning, and assessment.</w:t>
            </w:r>
          </w:p>
        </w:tc>
        <w:tc>
          <w:tcPr>
            <w:tcW w:w="484"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1915620069"/>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color w:val="000000"/>
                <w:sz w:val="24"/>
                <w:szCs w:val="24"/>
              </w:rPr>
            </w:pPr>
          </w:p>
        </w:tc>
        <w:tc>
          <w:tcPr>
            <w:tcW w:w="48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E</w:t>
            </w:r>
          </w:p>
          <w:sdt>
            <w:sdtPr>
              <w:rPr>
                <w:rFonts w:ascii="Arial" w:eastAsia="Times New Roman" w:hAnsi="Arial" w:cs="Arial"/>
                <w:b/>
                <w:bCs/>
                <w:color w:val="000000"/>
                <w:sz w:val="24"/>
                <w:szCs w:val="24"/>
              </w:rPr>
              <w:id w:val="-1931812622"/>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color w:val="000000"/>
                <w:sz w:val="24"/>
                <w:szCs w:val="24"/>
              </w:rPr>
            </w:pPr>
          </w:p>
        </w:tc>
        <w:tc>
          <w:tcPr>
            <w:tcW w:w="979" w:type="pct"/>
            <w:vMerge w:val="restart"/>
            <w:tcBorders>
              <w:top w:val="single" w:sz="4" w:space="0" w:color="auto"/>
              <w:left w:val="single" w:sz="4" w:space="0" w:color="auto"/>
              <w:bottom w:val="single" w:sz="4" w:space="0" w:color="auto"/>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rPr>
            </w:pPr>
            <w:r w:rsidRPr="00FF7EBE">
              <w:rPr>
                <w:rFonts w:ascii="Arial" w:eastAsia="Times New Roman" w:hAnsi="Arial" w:cs="Arial"/>
                <w:b/>
                <w:bCs/>
                <w:color w:val="000000"/>
              </w:rPr>
              <w:t> </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2"/>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Facilitates learner use of technology for critical thinking, problem solving, creativity, and authentic learning.</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2"/>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Uses technology to facilitate communication and collaboration with learners, families, colleagues and the larger community</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Uses technology to personalize learning around learner strengths, interests, and needs and ensures accessibility of digital content and learning technologies for all learners.</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Uses technology to implement formative and summative assessments, track student performance data, and adjust instruction to meet learner needs.</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 xml:space="preserve">Manages the use of technology in the classroom, ensures the safe, legal, and ethical use of technology, and promotes equitable access to technology. </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bottom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Builds an online professional learning network (PLN) with other educators through social media (Twitter, Facebook, etc.).</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single" w:sz="4" w:space="0" w:color="auto"/>
              <w:left w:val="single" w:sz="4" w:space="0" w:color="auto"/>
              <w:right w:val="single" w:sz="4" w:space="0" w:color="auto"/>
            </w:tcBorders>
            <w:shd w:val="clear" w:color="auto" w:fill="auto"/>
            <w:hideMark/>
          </w:tcPr>
          <w:p w:rsidR="00FF7EBE" w:rsidRPr="00FF7EBE" w:rsidRDefault="00FF7EBE" w:rsidP="00FF7EBE">
            <w:pPr>
              <w:spacing w:after="0" w:line="240" w:lineRule="auto"/>
              <w:rPr>
                <w:rFonts w:ascii="Arial" w:eastAsia="Times New Roman" w:hAnsi="Arial" w:cs="Arial"/>
                <w:color w:val="000000"/>
                <w:sz w:val="20"/>
                <w:szCs w:val="20"/>
              </w:rPr>
            </w:pPr>
            <w:r w:rsidRPr="00FF7EBE">
              <w:rPr>
                <w:rFonts w:ascii="Arial" w:eastAsia="Times New Roman" w:hAnsi="Arial" w:cs="Arial"/>
                <w:b/>
                <w:bCs/>
                <w:color w:val="000000"/>
                <w:sz w:val="20"/>
                <w:szCs w:val="20"/>
              </w:rPr>
              <w:t>Blended/Online Learning</w:t>
            </w:r>
            <w:r w:rsidRPr="00FF7EBE">
              <w:rPr>
                <w:rFonts w:ascii="Arial" w:eastAsia="Times New Roman" w:hAnsi="Arial" w:cs="Arial"/>
                <w:color w:val="000000"/>
                <w:sz w:val="20"/>
                <w:szCs w:val="20"/>
              </w:rPr>
              <w:t xml:space="preserve"> - Candidate demonstrates the specialized knowledge and skills necessary for teaching and learning in a blended/online learning environment.</w:t>
            </w:r>
          </w:p>
        </w:tc>
        <w:tc>
          <w:tcPr>
            <w:tcW w:w="484" w:type="pct"/>
            <w:gridSpan w:val="5"/>
            <w:vMerge w:val="restart"/>
            <w:tcBorders>
              <w:top w:val="single" w:sz="4" w:space="0" w:color="auto"/>
              <w:left w:val="single" w:sz="4" w:space="0" w:color="auto"/>
              <w:bottom w:val="single" w:sz="8" w:space="0" w:color="000000"/>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333031742"/>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color w:val="000000"/>
                <w:sz w:val="24"/>
                <w:szCs w:val="24"/>
              </w:rPr>
            </w:pPr>
          </w:p>
        </w:tc>
        <w:tc>
          <w:tcPr>
            <w:tcW w:w="486" w:type="pct"/>
            <w:gridSpan w:val="3"/>
            <w:vMerge w:val="restart"/>
            <w:tcBorders>
              <w:top w:val="single" w:sz="4" w:space="0" w:color="auto"/>
              <w:left w:val="single" w:sz="4" w:space="0" w:color="auto"/>
              <w:bottom w:val="single" w:sz="8" w:space="0" w:color="000000"/>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E</w:t>
            </w:r>
          </w:p>
          <w:sdt>
            <w:sdtPr>
              <w:rPr>
                <w:rFonts w:ascii="Arial" w:eastAsia="Times New Roman" w:hAnsi="Arial" w:cs="Arial"/>
                <w:b/>
                <w:bCs/>
                <w:color w:val="000000"/>
                <w:sz w:val="24"/>
                <w:szCs w:val="24"/>
              </w:rPr>
              <w:id w:val="64235119"/>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b/>
                <w:bCs/>
                <w:color w:val="000000"/>
                <w:sz w:val="24"/>
                <w:szCs w:val="24"/>
              </w:rPr>
            </w:pPr>
          </w:p>
        </w:tc>
        <w:tc>
          <w:tcPr>
            <w:tcW w:w="979" w:type="pct"/>
            <w:vMerge w:val="restart"/>
            <w:tcBorders>
              <w:top w:val="single" w:sz="4" w:space="0" w:color="auto"/>
              <w:left w:val="single" w:sz="4" w:space="0" w:color="auto"/>
              <w:bottom w:val="single" w:sz="8" w:space="0" w:color="000000"/>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rPr>
            </w:pPr>
            <w:r w:rsidRPr="00FF7EBE">
              <w:rPr>
                <w:rFonts w:ascii="Arial" w:eastAsia="Times New Roman" w:hAnsi="Arial" w:cs="Arial"/>
                <w:b/>
                <w:bCs/>
                <w:color w:val="000000"/>
              </w:rPr>
              <w:t> </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Develops or curates online content and instruction for students.</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Facilitates student learning both face-to-face and online.</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Delivers content or instruction through a learning management system (D2L, Canvas, etc.) or other online digital platform (Schoology, Google Classroom, etc.).</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3051" w:type="pct"/>
            <w:gridSpan w:val="2"/>
            <w:tcBorders>
              <w:top w:val="nil"/>
              <w:left w:val="single" w:sz="4" w:space="0" w:color="auto"/>
              <w:bottom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Leverages technology tools so students can learn anywhere, anytime and at any pace or mode that fits their strengths, interests, and needs.</w:t>
            </w:r>
          </w:p>
        </w:tc>
        <w:tc>
          <w:tcPr>
            <w:tcW w:w="484" w:type="pct"/>
            <w:gridSpan w:val="5"/>
            <w:vMerge/>
            <w:tcBorders>
              <w:top w:val="nil"/>
              <w:left w:val="single" w:sz="4" w:space="0" w:color="auto"/>
              <w:bottom w:val="single" w:sz="8"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8"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8"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bl>
    <w:p w:rsidR="00772DA6" w:rsidRPr="004D472A" w:rsidRDefault="00772DA6" w:rsidP="00291A43">
      <w:pPr>
        <w:pBdr>
          <w:top w:val="single" w:sz="4" w:space="1" w:color="auto"/>
          <w:left w:val="single" w:sz="4" w:space="4" w:color="auto"/>
          <w:bottom w:val="single" w:sz="4" w:space="1" w:color="auto"/>
          <w:right w:val="single" w:sz="4" w:space="8" w:color="auto"/>
        </w:pBdr>
        <w:shd w:val="clear" w:color="auto" w:fill="000000"/>
        <w:spacing w:after="0" w:line="240" w:lineRule="auto"/>
        <w:rPr>
          <w:rFonts w:ascii="Arial" w:hAnsi="Arial" w:cs="Arial"/>
          <w:b/>
          <w:color w:val="FFFFFF"/>
        </w:rPr>
      </w:pPr>
      <w:r w:rsidRPr="004D472A">
        <w:rPr>
          <w:rFonts w:ascii="Arial" w:hAnsi="Arial" w:cs="Arial"/>
          <w:b/>
          <w:color w:val="FFFFFF"/>
        </w:rPr>
        <w:t>ONCE THIS DOCUMENT IS COMPLETE</w:t>
      </w:r>
      <w:r w:rsidR="007208C9" w:rsidRPr="004D472A">
        <w:rPr>
          <w:rFonts w:ascii="Arial" w:hAnsi="Arial" w:cs="Arial"/>
          <w:b/>
          <w:color w:val="FFFFFF"/>
        </w:rPr>
        <w:t xml:space="preserve">, PLEASE </w:t>
      </w:r>
      <w:r w:rsidRPr="004D472A">
        <w:rPr>
          <w:rFonts w:ascii="Arial" w:hAnsi="Arial" w:cs="Arial"/>
          <w:b/>
          <w:color w:val="FFFFFF"/>
        </w:rPr>
        <w:t xml:space="preserve">ATTACH </w:t>
      </w:r>
      <w:r w:rsidR="007208C9" w:rsidRPr="004D472A">
        <w:rPr>
          <w:rFonts w:ascii="Arial" w:hAnsi="Arial" w:cs="Arial"/>
          <w:b/>
          <w:color w:val="FFFFFF"/>
        </w:rPr>
        <w:t>IT</w:t>
      </w:r>
      <w:r w:rsidRPr="004D472A">
        <w:rPr>
          <w:rFonts w:ascii="Arial" w:hAnsi="Arial" w:cs="Arial"/>
          <w:b/>
          <w:color w:val="FFFFFF"/>
        </w:rPr>
        <w:t xml:space="preserve"> TO THE RUBRIC IN CHALK AND WIRE AS AN “ANNOTATED DOCUMENT.” </w:t>
      </w:r>
    </w:p>
    <w:p w:rsidR="00FF293D" w:rsidRPr="00814697" w:rsidRDefault="00FF293D" w:rsidP="00992DB4">
      <w:pPr>
        <w:spacing w:line="360" w:lineRule="auto"/>
        <w:rPr>
          <w:rFonts w:ascii="Arial" w:hAnsi="Arial" w:cs="Arial"/>
          <w:b/>
          <w:u w:val="single"/>
        </w:rPr>
      </w:pPr>
    </w:p>
    <w:sectPr w:rsidR="00FF293D" w:rsidRPr="00814697" w:rsidSect="00FF7EBE">
      <w:footerReference w:type="even" r:id="rId10"/>
      <w:footerReference w:type="default" r:id="rId11"/>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E0" w:rsidRDefault="00822BE0" w:rsidP="00A947D3">
      <w:pPr>
        <w:spacing w:after="0" w:line="240" w:lineRule="auto"/>
      </w:pPr>
      <w:r>
        <w:separator/>
      </w:r>
    </w:p>
  </w:endnote>
  <w:endnote w:type="continuationSeparator" w:id="0">
    <w:p w:rsidR="00822BE0" w:rsidRDefault="00822BE0" w:rsidP="00A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AE" w:rsidRDefault="00081BAE" w:rsidP="00C44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1BAE" w:rsidRDefault="00081BAE" w:rsidP="00C44A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AE" w:rsidRPr="00C44AE9" w:rsidRDefault="00081BAE" w:rsidP="00C44AE9">
    <w:pPr>
      <w:pStyle w:val="Footer"/>
      <w:framePr w:wrap="around" w:vAnchor="text" w:hAnchor="margin" w:xAlign="right" w:y="1"/>
      <w:rPr>
        <w:rStyle w:val="PageNumber"/>
        <w:sz w:val="18"/>
      </w:rPr>
    </w:pPr>
    <w:r w:rsidRPr="00C44AE9">
      <w:rPr>
        <w:rStyle w:val="PageNumber"/>
        <w:sz w:val="18"/>
      </w:rPr>
      <w:fldChar w:fldCharType="begin"/>
    </w:r>
    <w:r w:rsidRPr="00C44AE9">
      <w:rPr>
        <w:rStyle w:val="PageNumber"/>
        <w:sz w:val="18"/>
      </w:rPr>
      <w:instrText xml:space="preserve">PAGE  </w:instrText>
    </w:r>
    <w:r w:rsidRPr="00C44AE9">
      <w:rPr>
        <w:rStyle w:val="PageNumber"/>
        <w:sz w:val="18"/>
      </w:rPr>
      <w:fldChar w:fldCharType="separate"/>
    </w:r>
    <w:r w:rsidR="008E1205">
      <w:rPr>
        <w:rStyle w:val="PageNumber"/>
        <w:noProof/>
        <w:sz w:val="18"/>
      </w:rPr>
      <w:t>6</w:t>
    </w:r>
    <w:r w:rsidRPr="00C44AE9">
      <w:rPr>
        <w:rStyle w:val="PageNumber"/>
        <w:sz w:val="18"/>
      </w:rPr>
      <w:fldChar w:fldCharType="end"/>
    </w:r>
  </w:p>
  <w:p w:rsidR="00081BAE" w:rsidRDefault="008E1205" w:rsidP="00C44AE9">
    <w:pPr>
      <w:pStyle w:val="Footer"/>
      <w:ind w:right="360"/>
    </w:pPr>
    <w:r>
      <w:t>Rev. Sp18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E0" w:rsidRDefault="00822BE0" w:rsidP="00A947D3">
      <w:pPr>
        <w:spacing w:after="0" w:line="240" w:lineRule="auto"/>
      </w:pPr>
      <w:r>
        <w:separator/>
      </w:r>
    </w:p>
  </w:footnote>
  <w:footnote w:type="continuationSeparator" w:id="0">
    <w:p w:rsidR="00822BE0" w:rsidRDefault="00822BE0" w:rsidP="00A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05A"/>
    <w:multiLevelType w:val="hybridMultilevel"/>
    <w:tmpl w:val="7132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90D0E"/>
    <w:multiLevelType w:val="multilevel"/>
    <w:tmpl w:val="0CAC628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494AD2"/>
    <w:multiLevelType w:val="hybridMultilevel"/>
    <w:tmpl w:val="5CC6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F7570"/>
    <w:multiLevelType w:val="multilevel"/>
    <w:tmpl w:val="3F94609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A52FF7"/>
    <w:multiLevelType w:val="multilevel"/>
    <w:tmpl w:val="B67EA44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CA0134"/>
    <w:multiLevelType w:val="hybridMultilevel"/>
    <w:tmpl w:val="9E50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8B4312"/>
    <w:multiLevelType w:val="hybridMultilevel"/>
    <w:tmpl w:val="7B0AC5D6"/>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3A7B74"/>
    <w:multiLevelType w:val="multilevel"/>
    <w:tmpl w:val="C576F1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E00326"/>
    <w:multiLevelType w:val="hybridMultilevel"/>
    <w:tmpl w:val="3CBC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412580"/>
    <w:multiLevelType w:val="hybridMultilevel"/>
    <w:tmpl w:val="921230FA"/>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418CA"/>
    <w:multiLevelType w:val="hybridMultilevel"/>
    <w:tmpl w:val="DF125052"/>
    <w:lvl w:ilvl="0" w:tplc="A6A6D8BA">
      <w:start w:val="10"/>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33AD2D7A"/>
    <w:multiLevelType w:val="hybridMultilevel"/>
    <w:tmpl w:val="A58A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C70A2"/>
    <w:multiLevelType w:val="multilevel"/>
    <w:tmpl w:val="9C3423C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745BAD"/>
    <w:multiLevelType w:val="multilevel"/>
    <w:tmpl w:val="A82AC68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962F58"/>
    <w:multiLevelType w:val="multilevel"/>
    <w:tmpl w:val="FEA813D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C60112"/>
    <w:multiLevelType w:val="multilevel"/>
    <w:tmpl w:val="9F3C50FE"/>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6F65CD"/>
    <w:multiLevelType w:val="hybridMultilevel"/>
    <w:tmpl w:val="6F464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C313E8"/>
    <w:multiLevelType w:val="hybridMultilevel"/>
    <w:tmpl w:val="D1D8C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A41391"/>
    <w:multiLevelType w:val="hybridMultilevel"/>
    <w:tmpl w:val="BFE8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552DFE"/>
    <w:multiLevelType w:val="hybridMultilevel"/>
    <w:tmpl w:val="57A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FE465A"/>
    <w:multiLevelType w:val="hybridMultilevel"/>
    <w:tmpl w:val="0458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D45E7"/>
    <w:multiLevelType w:val="hybridMultilevel"/>
    <w:tmpl w:val="E268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0C7DC1"/>
    <w:multiLevelType w:val="multilevel"/>
    <w:tmpl w:val="38B844D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DB346A"/>
    <w:multiLevelType w:val="multilevel"/>
    <w:tmpl w:val="2BA26F6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365FE7"/>
    <w:multiLevelType w:val="multilevel"/>
    <w:tmpl w:val="C6462628"/>
    <w:lvl w:ilvl="0">
      <w:start w:val="2"/>
      <w:numFmt w:val="decimal"/>
      <w:lvlText w:val="%1"/>
      <w:lvlJc w:val="left"/>
      <w:pPr>
        <w:ind w:left="360" w:hanging="360"/>
      </w:pPr>
      <w:rPr>
        <w:rFonts w:hint="default"/>
      </w:rPr>
    </w:lvl>
    <w:lvl w:ilvl="1">
      <w:start w:val="5"/>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5" w15:restartNumberingAfterBreak="0">
    <w:nsid w:val="5D030197"/>
    <w:multiLevelType w:val="hybridMultilevel"/>
    <w:tmpl w:val="37A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1A15A9"/>
    <w:multiLevelType w:val="hybridMultilevel"/>
    <w:tmpl w:val="4AD0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10711"/>
    <w:multiLevelType w:val="hybridMultilevel"/>
    <w:tmpl w:val="8752B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807887"/>
    <w:multiLevelType w:val="multilevel"/>
    <w:tmpl w:val="2CD8A678"/>
    <w:lvl w:ilvl="0">
      <w:start w:val="3"/>
      <w:numFmt w:val="decimal"/>
      <w:lvlText w:val="%1"/>
      <w:lvlJc w:val="left"/>
      <w:pPr>
        <w:ind w:left="360" w:hanging="360"/>
      </w:pPr>
      <w:rPr>
        <w:rFonts w:hint="default"/>
      </w:rPr>
    </w:lvl>
    <w:lvl w:ilvl="1">
      <w:start w:val="4"/>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9936" w:hanging="1440"/>
      </w:pPr>
      <w:rPr>
        <w:rFonts w:hint="default"/>
      </w:rPr>
    </w:lvl>
  </w:abstractNum>
  <w:abstractNum w:abstractNumId="29" w15:restartNumberingAfterBreak="0">
    <w:nsid w:val="645C7B6B"/>
    <w:multiLevelType w:val="hybridMultilevel"/>
    <w:tmpl w:val="09A20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FC03A7"/>
    <w:multiLevelType w:val="hybridMultilevel"/>
    <w:tmpl w:val="B6E4000C"/>
    <w:lvl w:ilvl="0" w:tplc="4E9658A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C6D0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2D31DB"/>
    <w:multiLevelType w:val="multilevel"/>
    <w:tmpl w:val="CA4C4A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10"/>
  </w:num>
  <w:num w:numId="3">
    <w:abstractNumId w:val="24"/>
  </w:num>
  <w:num w:numId="4">
    <w:abstractNumId w:val="28"/>
  </w:num>
  <w:num w:numId="5">
    <w:abstractNumId w:val="32"/>
  </w:num>
  <w:num w:numId="6">
    <w:abstractNumId w:val="14"/>
  </w:num>
  <w:num w:numId="7">
    <w:abstractNumId w:val="4"/>
  </w:num>
  <w:num w:numId="8">
    <w:abstractNumId w:val="15"/>
  </w:num>
  <w:num w:numId="9">
    <w:abstractNumId w:val="7"/>
  </w:num>
  <w:num w:numId="10">
    <w:abstractNumId w:val="23"/>
  </w:num>
  <w:num w:numId="11">
    <w:abstractNumId w:val="1"/>
  </w:num>
  <w:num w:numId="12">
    <w:abstractNumId w:val="22"/>
  </w:num>
  <w:num w:numId="13">
    <w:abstractNumId w:val="13"/>
  </w:num>
  <w:num w:numId="14">
    <w:abstractNumId w:val="12"/>
  </w:num>
  <w:num w:numId="15">
    <w:abstractNumId w:val="3"/>
  </w:num>
  <w:num w:numId="16">
    <w:abstractNumId w:val="9"/>
  </w:num>
  <w:num w:numId="17">
    <w:abstractNumId w:val="6"/>
  </w:num>
  <w:num w:numId="18">
    <w:abstractNumId w:val="8"/>
  </w:num>
  <w:num w:numId="19">
    <w:abstractNumId w:val="16"/>
  </w:num>
  <w:num w:numId="20">
    <w:abstractNumId w:val="18"/>
  </w:num>
  <w:num w:numId="21">
    <w:abstractNumId w:val="17"/>
  </w:num>
  <w:num w:numId="22">
    <w:abstractNumId w:val="19"/>
  </w:num>
  <w:num w:numId="23">
    <w:abstractNumId w:val="27"/>
  </w:num>
  <w:num w:numId="24">
    <w:abstractNumId w:val="5"/>
  </w:num>
  <w:num w:numId="25">
    <w:abstractNumId w:val="25"/>
  </w:num>
  <w:num w:numId="26">
    <w:abstractNumId w:val="29"/>
  </w:num>
  <w:num w:numId="27">
    <w:abstractNumId w:val="21"/>
  </w:num>
  <w:num w:numId="28">
    <w:abstractNumId w:val="2"/>
  </w:num>
  <w:num w:numId="29">
    <w:abstractNumId w:val="0"/>
  </w:num>
  <w:num w:numId="30">
    <w:abstractNumId w:val="26"/>
  </w:num>
  <w:num w:numId="31">
    <w:abstractNumId w:val="11"/>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C6"/>
    <w:rsid w:val="00000272"/>
    <w:rsid w:val="00001445"/>
    <w:rsid w:val="00001C92"/>
    <w:rsid w:val="00015D99"/>
    <w:rsid w:val="00016FD9"/>
    <w:rsid w:val="00021E0B"/>
    <w:rsid w:val="0003797F"/>
    <w:rsid w:val="00037C5E"/>
    <w:rsid w:val="00040E55"/>
    <w:rsid w:val="000536BA"/>
    <w:rsid w:val="00056374"/>
    <w:rsid w:val="00060278"/>
    <w:rsid w:val="000759E2"/>
    <w:rsid w:val="00081BAE"/>
    <w:rsid w:val="00082A0F"/>
    <w:rsid w:val="00082C47"/>
    <w:rsid w:val="00087B2D"/>
    <w:rsid w:val="00092EB9"/>
    <w:rsid w:val="00094235"/>
    <w:rsid w:val="00094B6E"/>
    <w:rsid w:val="000A23C7"/>
    <w:rsid w:val="000A3C48"/>
    <w:rsid w:val="000B67A9"/>
    <w:rsid w:val="000C3532"/>
    <w:rsid w:val="000C4125"/>
    <w:rsid w:val="000C6326"/>
    <w:rsid w:val="000E3B32"/>
    <w:rsid w:val="000F40F9"/>
    <w:rsid w:val="001006D7"/>
    <w:rsid w:val="00112A68"/>
    <w:rsid w:val="001365D3"/>
    <w:rsid w:val="0014266E"/>
    <w:rsid w:val="00152628"/>
    <w:rsid w:val="00152D5D"/>
    <w:rsid w:val="00156F50"/>
    <w:rsid w:val="0018780A"/>
    <w:rsid w:val="001A13A8"/>
    <w:rsid w:val="001A25D9"/>
    <w:rsid w:val="001A277A"/>
    <w:rsid w:val="001A53FB"/>
    <w:rsid w:val="001B0E7C"/>
    <w:rsid w:val="001B4A8B"/>
    <w:rsid w:val="001C582A"/>
    <w:rsid w:val="001C59E2"/>
    <w:rsid w:val="001C6658"/>
    <w:rsid w:val="001C75FE"/>
    <w:rsid w:val="001E3997"/>
    <w:rsid w:val="001F0462"/>
    <w:rsid w:val="001F11E4"/>
    <w:rsid w:val="001F28FF"/>
    <w:rsid w:val="00206143"/>
    <w:rsid w:val="00207601"/>
    <w:rsid w:val="00211F19"/>
    <w:rsid w:val="002137EC"/>
    <w:rsid w:val="00220977"/>
    <w:rsid w:val="00230C34"/>
    <w:rsid w:val="00240A73"/>
    <w:rsid w:val="00240C6E"/>
    <w:rsid w:val="0024488C"/>
    <w:rsid w:val="00250AA1"/>
    <w:rsid w:val="002528E0"/>
    <w:rsid w:val="002552CB"/>
    <w:rsid w:val="002570E1"/>
    <w:rsid w:val="00260548"/>
    <w:rsid w:val="002619AC"/>
    <w:rsid w:val="002655AD"/>
    <w:rsid w:val="00291A43"/>
    <w:rsid w:val="002A611B"/>
    <w:rsid w:val="002A65A5"/>
    <w:rsid w:val="002C2FD6"/>
    <w:rsid w:val="002F6661"/>
    <w:rsid w:val="00303735"/>
    <w:rsid w:val="00323D3A"/>
    <w:rsid w:val="00325B07"/>
    <w:rsid w:val="00326AA1"/>
    <w:rsid w:val="00327900"/>
    <w:rsid w:val="003374B3"/>
    <w:rsid w:val="003440D3"/>
    <w:rsid w:val="003575B5"/>
    <w:rsid w:val="00374D49"/>
    <w:rsid w:val="00376714"/>
    <w:rsid w:val="0038041C"/>
    <w:rsid w:val="003A2F7D"/>
    <w:rsid w:val="003B49F5"/>
    <w:rsid w:val="003C017C"/>
    <w:rsid w:val="003C0580"/>
    <w:rsid w:val="003C5F9A"/>
    <w:rsid w:val="003C6C34"/>
    <w:rsid w:val="003D0FAE"/>
    <w:rsid w:val="003D5277"/>
    <w:rsid w:val="00401002"/>
    <w:rsid w:val="00402C11"/>
    <w:rsid w:val="004066A1"/>
    <w:rsid w:val="00414D5A"/>
    <w:rsid w:val="0041652D"/>
    <w:rsid w:val="00417371"/>
    <w:rsid w:val="00423B2B"/>
    <w:rsid w:val="00423BF4"/>
    <w:rsid w:val="00436C11"/>
    <w:rsid w:val="00437A59"/>
    <w:rsid w:val="00437E91"/>
    <w:rsid w:val="0047712A"/>
    <w:rsid w:val="00481CFB"/>
    <w:rsid w:val="0048537E"/>
    <w:rsid w:val="004911B3"/>
    <w:rsid w:val="00491D3D"/>
    <w:rsid w:val="0049247F"/>
    <w:rsid w:val="004A7F22"/>
    <w:rsid w:val="004B22B5"/>
    <w:rsid w:val="004B3B03"/>
    <w:rsid w:val="004B60D9"/>
    <w:rsid w:val="004B78AC"/>
    <w:rsid w:val="004D0622"/>
    <w:rsid w:val="004D472A"/>
    <w:rsid w:val="00502640"/>
    <w:rsid w:val="0051065A"/>
    <w:rsid w:val="00520AF8"/>
    <w:rsid w:val="005256F4"/>
    <w:rsid w:val="00526B71"/>
    <w:rsid w:val="00542781"/>
    <w:rsid w:val="005472AD"/>
    <w:rsid w:val="0055000C"/>
    <w:rsid w:val="00561E30"/>
    <w:rsid w:val="00564FDB"/>
    <w:rsid w:val="005661EA"/>
    <w:rsid w:val="00566C6F"/>
    <w:rsid w:val="005671AF"/>
    <w:rsid w:val="00583F99"/>
    <w:rsid w:val="00594E23"/>
    <w:rsid w:val="00595AD7"/>
    <w:rsid w:val="005B35E2"/>
    <w:rsid w:val="005D44EA"/>
    <w:rsid w:val="005F48F8"/>
    <w:rsid w:val="006110F1"/>
    <w:rsid w:val="00622FA0"/>
    <w:rsid w:val="00645A22"/>
    <w:rsid w:val="006469C1"/>
    <w:rsid w:val="0064766E"/>
    <w:rsid w:val="006519AF"/>
    <w:rsid w:val="00666C98"/>
    <w:rsid w:val="00682303"/>
    <w:rsid w:val="00687E81"/>
    <w:rsid w:val="006908DB"/>
    <w:rsid w:val="006A0C93"/>
    <w:rsid w:val="006B2008"/>
    <w:rsid w:val="006C2C7B"/>
    <w:rsid w:val="006F7734"/>
    <w:rsid w:val="007108B5"/>
    <w:rsid w:val="007208C9"/>
    <w:rsid w:val="00720F49"/>
    <w:rsid w:val="00722BDC"/>
    <w:rsid w:val="00723E70"/>
    <w:rsid w:val="007302F8"/>
    <w:rsid w:val="0073710E"/>
    <w:rsid w:val="007378E8"/>
    <w:rsid w:val="00737AD5"/>
    <w:rsid w:val="007401C4"/>
    <w:rsid w:val="007412F8"/>
    <w:rsid w:val="00750137"/>
    <w:rsid w:val="00750486"/>
    <w:rsid w:val="00755CD6"/>
    <w:rsid w:val="007607EA"/>
    <w:rsid w:val="00763876"/>
    <w:rsid w:val="00766024"/>
    <w:rsid w:val="00772DA6"/>
    <w:rsid w:val="00785140"/>
    <w:rsid w:val="00790D58"/>
    <w:rsid w:val="0079666A"/>
    <w:rsid w:val="007B1C35"/>
    <w:rsid w:val="007C0688"/>
    <w:rsid w:val="007C2F05"/>
    <w:rsid w:val="007D34B9"/>
    <w:rsid w:val="007E277F"/>
    <w:rsid w:val="007E6DE8"/>
    <w:rsid w:val="00805764"/>
    <w:rsid w:val="0081383B"/>
    <w:rsid w:val="00814697"/>
    <w:rsid w:val="00822BE0"/>
    <w:rsid w:val="00830975"/>
    <w:rsid w:val="00842F49"/>
    <w:rsid w:val="00854A91"/>
    <w:rsid w:val="0085790E"/>
    <w:rsid w:val="008659AA"/>
    <w:rsid w:val="00877D7E"/>
    <w:rsid w:val="00877E6F"/>
    <w:rsid w:val="00893B93"/>
    <w:rsid w:val="00896D4E"/>
    <w:rsid w:val="008B4209"/>
    <w:rsid w:val="008B472E"/>
    <w:rsid w:val="008C6C96"/>
    <w:rsid w:val="008D2317"/>
    <w:rsid w:val="008E1205"/>
    <w:rsid w:val="009001D5"/>
    <w:rsid w:val="00914F12"/>
    <w:rsid w:val="00917B09"/>
    <w:rsid w:val="0092461E"/>
    <w:rsid w:val="00945C1B"/>
    <w:rsid w:val="009644A2"/>
    <w:rsid w:val="00965F54"/>
    <w:rsid w:val="0096746B"/>
    <w:rsid w:val="00984758"/>
    <w:rsid w:val="00986E0F"/>
    <w:rsid w:val="00987D48"/>
    <w:rsid w:val="00992DB4"/>
    <w:rsid w:val="00995CAF"/>
    <w:rsid w:val="009B3784"/>
    <w:rsid w:val="009B4269"/>
    <w:rsid w:val="009B535A"/>
    <w:rsid w:val="009C4B06"/>
    <w:rsid w:val="009D1913"/>
    <w:rsid w:val="00A13998"/>
    <w:rsid w:val="00A17B39"/>
    <w:rsid w:val="00A351E9"/>
    <w:rsid w:val="00A51897"/>
    <w:rsid w:val="00A768E5"/>
    <w:rsid w:val="00A8676F"/>
    <w:rsid w:val="00A90F20"/>
    <w:rsid w:val="00A935E5"/>
    <w:rsid w:val="00A947D3"/>
    <w:rsid w:val="00AA24B6"/>
    <w:rsid w:val="00AA2C88"/>
    <w:rsid w:val="00AC2AD7"/>
    <w:rsid w:val="00AD1502"/>
    <w:rsid w:val="00AD6185"/>
    <w:rsid w:val="00AE7C71"/>
    <w:rsid w:val="00B24A56"/>
    <w:rsid w:val="00B4102C"/>
    <w:rsid w:val="00B429C6"/>
    <w:rsid w:val="00B4712C"/>
    <w:rsid w:val="00B53F6E"/>
    <w:rsid w:val="00B560E2"/>
    <w:rsid w:val="00B626A9"/>
    <w:rsid w:val="00B71C46"/>
    <w:rsid w:val="00B9374D"/>
    <w:rsid w:val="00BB1F87"/>
    <w:rsid w:val="00BC28CE"/>
    <w:rsid w:val="00BE2658"/>
    <w:rsid w:val="00BF3C0A"/>
    <w:rsid w:val="00BF7C52"/>
    <w:rsid w:val="00C0048F"/>
    <w:rsid w:val="00C01037"/>
    <w:rsid w:val="00C05FA1"/>
    <w:rsid w:val="00C06F08"/>
    <w:rsid w:val="00C07A2F"/>
    <w:rsid w:val="00C15E00"/>
    <w:rsid w:val="00C3346D"/>
    <w:rsid w:val="00C34D85"/>
    <w:rsid w:val="00C34FC8"/>
    <w:rsid w:val="00C44AE9"/>
    <w:rsid w:val="00C46AC8"/>
    <w:rsid w:val="00C4790B"/>
    <w:rsid w:val="00C53258"/>
    <w:rsid w:val="00C73085"/>
    <w:rsid w:val="00C80CB6"/>
    <w:rsid w:val="00C91DE5"/>
    <w:rsid w:val="00C94B77"/>
    <w:rsid w:val="00CA256C"/>
    <w:rsid w:val="00CC750C"/>
    <w:rsid w:val="00CE1B17"/>
    <w:rsid w:val="00CE4767"/>
    <w:rsid w:val="00CF3044"/>
    <w:rsid w:val="00D078EA"/>
    <w:rsid w:val="00D079AD"/>
    <w:rsid w:val="00D20B8D"/>
    <w:rsid w:val="00D220D9"/>
    <w:rsid w:val="00D3125F"/>
    <w:rsid w:val="00D32A38"/>
    <w:rsid w:val="00D4709B"/>
    <w:rsid w:val="00D540C6"/>
    <w:rsid w:val="00D95608"/>
    <w:rsid w:val="00DA021A"/>
    <w:rsid w:val="00DA3CE8"/>
    <w:rsid w:val="00DA5A37"/>
    <w:rsid w:val="00DB1866"/>
    <w:rsid w:val="00DB6BD0"/>
    <w:rsid w:val="00DC7A5D"/>
    <w:rsid w:val="00DD27CB"/>
    <w:rsid w:val="00DD3507"/>
    <w:rsid w:val="00DD696A"/>
    <w:rsid w:val="00DE5E18"/>
    <w:rsid w:val="00E011FB"/>
    <w:rsid w:val="00E059C3"/>
    <w:rsid w:val="00E109A6"/>
    <w:rsid w:val="00E15F88"/>
    <w:rsid w:val="00E2503E"/>
    <w:rsid w:val="00E27084"/>
    <w:rsid w:val="00E34386"/>
    <w:rsid w:val="00E37CBD"/>
    <w:rsid w:val="00E572F3"/>
    <w:rsid w:val="00E6098A"/>
    <w:rsid w:val="00E623C9"/>
    <w:rsid w:val="00E6594F"/>
    <w:rsid w:val="00E7168D"/>
    <w:rsid w:val="00E96949"/>
    <w:rsid w:val="00E978A1"/>
    <w:rsid w:val="00EB52AB"/>
    <w:rsid w:val="00ED3049"/>
    <w:rsid w:val="00ED3337"/>
    <w:rsid w:val="00EF4A9C"/>
    <w:rsid w:val="00F01416"/>
    <w:rsid w:val="00F06F9D"/>
    <w:rsid w:val="00F10E85"/>
    <w:rsid w:val="00F3663B"/>
    <w:rsid w:val="00F52D47"/>
    <w:rsid w:val="00F56120"/>
    <w:rsid w:val="00F7458B"/>
    <w:rsid w:val="00F81EE5"/>
    <w:rsid w:val="00F855EB"/>
    <w:rsid w:val="00F90ABB"/>
    <w:rsid w:val="00F91BEF"/>
    <w:rsid w:val="00F9253B"/>
    <w:rsid w:val="00F972FF"/>
    <w:rsid w:val="00FB5621"/>
    <w:rsid w:val="00FB6C40"/>
    <w:rsid w:val="00FC4FF7"/>
    <w:rsid w:val="00FD718A"/>
    <w:rsid w:val="00FE72F9"/>
    <w:rsid w:val="00FF293D"/>
    <w:rsid w:val="00FF5BD5"/>
    <w:rsid w:val="00FF6F2D"/>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0D5B6"/>
  <w15:docId w15:val="{3F321A70-B711-40FB-BDDA-8B29FA1A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9C6"/>
    <w:pPr>
      <w:ind w:left="720"/>
      <w:contextualSpacing/>
    </w:pPr>
  </w:style>
  <w:style w:type="table" w:styleId="TableGrid">
    <w:name w:val="Table Grid"/>
    <w:basedOn w:val="TableNormal"/>
    <w:uiPriority w:val="59"/>
    <w:rsid w:val="00A9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D3"/>
  </w:style>
  <w:style w:type="paragraph" w:styleId="Footer">
    <w:name w:val="footer"/>
    <w:basedOn w:val="Normal"/>
    <w:link w:val="FooterChar"/>
    <w:uiPriority w:val="99"/>
    <w:unhideWhenUsed/>
    <w:rsid w:val="00A9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D3"/>
  </w:style>
  <w:style w:type="paragraph" w:styleId="BalloonText">
    <w:name w:val="Balloon Text"/>
    <w:basedOn w:val="Normal"/>
    <w:link w:val="BalloonTextChar"/>
    <w:uiPriority w:val="99"/>
    <w:semiHidden/>
    <w:unhideWhenUsed/>
    <w:rsid w:val="00F52D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D47"/>
    <w:rPr>
      <w:rFonts w:ascii="Tahoma" w:hAnsi="Tahoma" w:cs="Tahoma"/>
      <w:sz w:val="16"/>
      <w:szCs w:val="16"/>
    </w:rPr>
  </w:style>
  <w:style w:type="character" w:styleId="PageNumber">
    <w:name w:val="page number"/>
    <w:basedOn w:val="DefaultParagraphFont"/>
    <w:uiPriority w:val="99"/>
    <w:semiHidden/>
    <w:unhideWhenUsed/>
    <w:rsid w:val="00C44AE9"/>
  </w:style>
  <w:style w:type="character" w:styleId="Hyperlink">
    <w:name w:val="Hyperlink"/>
    <w:uiPriority w:val="99"/>
    <w:unhideWhenUsed/>
    <w:rsid w:val="00DE5E18"/>
    <w:rPr>
      <w:color w:val="0000FF"/>
      <w:u w:val="single"/>
    </w:rPr>
  </w:style>
  <w:style w:type="character" w:styleId="FollowedHyperlink">
    <w:name w:val="FollowedHyperlink"/>
    <w:uiPriority w:val="99"/>
    <w:semiHidden/>
    <w:unhideWhenUsed/>
    <w:rsid w:val="00087B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0135-8062-47BF-B30B-46CE3EA3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Bucholz</dc:creator>
  <cp:keywords/>
  <cp:lastModifiedBy>Angela Lewis</cp:lastModifiedBy>
  <cp:revision>4</cp:revision>
  <cp:lastPrinted>2014-07-05T20:21:00Z</cp:lastPrinted>
  <dcterms:created xsi:type="dcterms:W3CDTF">2017-10-04T13:35:00Z</dcterms:created>
  <dcterms:modified xsi:type="dcterms:W3CDTF">2017-12-15T14:33:00Z</dcterms:modified>
</cp:coreProperties>
</file>